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419" w:rsidRPr="00606B87" w:rsidRDefault="00CA7B76" w:rsidP="00CA7B76">
      <w:pPr>
        <w:pStyle w:val="Tekstpodstawowy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</w:rPr>
        <w:drawing>
          <wp:inline distT="0" distB="0" distL="0" distR="0" wp14:anchorId="02ED8020" wp14:editId="6C58F73B">
            <wp:extent cx="2953649" cy="12668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gulami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5916" cy="1267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noProof/>
          <w:sz w:val="22"/>
          <w:szCs w:val="22"/>
        </w:rPr>
        <w:drawing>
          <wp:inline distT="0" distB="0" distL="0" distR="0" wp14:anchorId="5F9F40FB" wp14:editId="7B8CCC00">
            <wp:extent cx="2286000" cy="128563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mp-samorzadu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6402" cy="1308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7E51" w:rsidRDefault="009F7E51" w:rsidP="007F1CFB">
      <w:pPr>
        <w:pStyle w:val="Tekstpodstawowy"/>
        <w:rPr>
          <w:rFonts w:ascii="Calibri" w:hAnsi="Calibri"/>
          <w:b/>
          <w:color w:val="FF0000"/>
          <w:sz w:val="22"/>
          <w:szCs w:val="22"/>
        </w:rPr>
      </w:pPr>
    </w:p>
    <w:p w:rsidR="00AC181D" w:rsidRDefault="00AC181D" w:rsidP="007F1CFB">
      <w:pPr>
        <w:pStyle w:val="Tekstpodstawowy"/>
        <w:rPr>
          <w:rFonts w:ascii="Calibri" w:hAnsi="Calibri"/>
          <w:b/>
          <w:color w:val="FF0000"/>
          <w:sz w:val="22"/>
          <w:szCs w:val="22"/>
        </w:rPr>
      </w:pPr>
    </w:p>
    <w:p w:rsidR="00AC181D" w:rsidRDefault="00AC181D" w:rsidP="007F1CFB">
      <w:pPr>
        <w:pStyle w:val="Tekstpodstawowy"/>
        <w:rPr>
          <w:rFonts w:ascii="Calibri" w:hAnsi="Calibri"/>
          <w:b/>
          <w:color w:val="FF0000"/>
          <w:sz w:val="22"/>
          <w:szCs w:val="22"/>
        </w:rPr>
      </w:pPr>
    </w:p>
    <w:p w:rsidR="00AC181D" w:rsidRDefault="00AC181D" w:rsidP="007F1CFB">
      <w:pPr>
        <w:pStyle w:val="Tekstpodstawowy"/>
        <w:rPr>
          <w:rFonts w:ascii="Calibri" w:hAnsi="Calibri"/>
          <w:b/>
          <w:color w:val="FF0000"/>
          <w:sz w:val="22"/>
          <w:szCs w:val="22"/>
        </w:rPr>
      </w:pPr>
    </w:p>
    <w:p w:rsidR="00114419" w:rsidRPr="00FF301C" w:rsidRDefault="00C216F6" w:rsidP="00E356DB">
      <w:pPr>
        <w:pStyle w:val="Tekstpodstawowy"/>
        <w:jc w:val="center"/>
        <w:rPr>
          <w:rFonts w:ascii="Calibri" w:hAnsi="Calibri"/>
          <w:b/>
          <w:color w:val="FF0000"/>
          <w:sz w:val="22"/>
          <w:szCs w:val="22"/>
        </w:rPr>
      </w:pPr>
      <w:r w:rsidRPr="00FF301C">
        <w:rPr>
          <w:rFonts w:ascii="Calibri" w:hAnsi="Calibri"/>
          <w:b/>
          <w:color w:val="FF0000"/>
          <w:sz w:val="22"/>
          <w:szCs w:val="22"/>
        </w:rPr>
        <w:t>§ I. Organizatorzy Programu</w:t>
      </w:r>
    </w:p>
    <w:p w:rsidR="009F7E51" w:rsidRDefault="0038227F" w:rsidP="00E356DB">
      <w:pPr>
        <w:pStyle w:val="NormalnyWeb"/>
        <w:jc w:val="both"/>
        <w:rPr>
          <w:rFonts w:ascii="Calibri" w:hAnsi="Calibri"/>
          <w:sz w:val="22"/>
          <w:szCs w:val="22"/>
        </w:rPr>
      </w:pPr>
      <w:r w:rsidRPr="00606B87">
        <w:rPr>
          <w:rFonts w:ascii="Calibri" w:hAnsi="Calibri"/>
          <w:sz w:val="22"/>
          <w:szCs w:val="22"/>
        </w:rPr>
        <w:t xml:space="preserve">Organizatorami </w:t>
      </w:r>
      <w:r w:rsidR="008513D1">
        <w:rPr>
          <w:rFonts w:ascii="Calibri" w:hAnsi="Calibri"/>
          <w:sz w:val="22"/>
          <w:szCs w:val="22"/>
        </w:rPr>
        <w:t>P</w:t>
      </w:r>
      <w:r w:rsidR="00C216F6">
        <w:rPr>
          <w:rFonts w:ascii="Calibri" w:hAnsi="Calibri"/>
          <w:sz w:val="22"/>
          <w:szCs w:val="22"/>
        </w:rPr>
        <w:t>rogramu</w:t>
      </w:r>
      <w:r w:rsidR="008513D1">
        <w:rPr>
          <w:rFonts w:ascii="Calibri" w:hAnsi="Calibri"/>
          <w:sz w:val="22"/>
          <w:szCs w:val="22"/>
        </w:rPr>
        <w:t xml:space="preserve"> </w:t>
      </w:r>
      <w:r w:rsidR="00CA7B76">
        <w:rPr>
          <w:rFonts w:ascii="Calibri" w:hAnsi="Calibri"/>
          <w:sz w:val="22"/>
          <w:szCs w:val="22"/>
        </w:rPr>
        <w:t>Sylwetki i Marki Polskiego Samorz</w:t>
      </w:r>
      <w:r w:rsidR="00DB410F">
        <w:rPr>
          <w:rFonts w:ascii="Calibri" w:hAnsi="Calibri"/>
          <w:sz w:val="22"/>
          <w:szCs w:val="22"/>
        </w:rPr>
        <w:t>ą</w:t>
      </w:r>
      <w:r w:rsidR="00CA7B76">
        <w:rPr>
          <w:rFonts w:ascii="Calibri" w:hAnsi="Calibri"/>
          <w:sz w:val="22"/>
          <w:szCs w:val="22"/>
        </w:rPr>
        <w:t>du</w:t>
      </w:r>
      <w:r w:rsidRPr="00606B87">
        <w:rPr>
          <w:rFonts w:ascii="Calibri" w:hAnsi="Calibri"/>
          <w:sz w:val="22"/>
          <w:szCs w:val="22"/>
        </w:rPr>
        <w:t xml:space="preserve"> są </w:t>
      </w:r>
      <w:r w:rsidR="00E356DB">
        <w:rPr>
          <w:rFonts w:ascii="Calibri" w:hAnsi="Calibri"/>
          <w:sz w:val="22"/>
          <w:szCs w:val="22"/>
        </w:rPr>
        <w:t>Ogólnopols</w:t>
      </w:r>
      <w:r w:rsidR="00C216F6">
        <w:rPr>
          <w:rFonts w:ascii="Calibri" w:hAnsi="Calibri"/>
          <w:sz w:val="22"/>
          <w:szCs w:val="22"/>
        </w:rPr>
        <w:t>ka Federacja Przedsiębiorców i Pracodawców</w:t>
      </w:r>
      <w:r w:rsidR="003067CB">
        <w:rPr>
          <w:rFonts w:ascii="Calibri" w:hAnsi="Calibri"/>
          <w:sz w:val="22"/>
          <w:szCs w:val="22"/>
        </w:rPr>
        <w:t xml:space="preserve"> –</w:t>
      </w:r>
      <w:r w:rsidR="00C216F6">
        <w:rPr>
          <w:rFonts w:ascii="Calibri" w:hAnsi="Calibri"/>
          <w:sz w:val="22"/>
          <w:szCs w:val="22"/>
        </w:rPr>
        <w:t xml:space="preserve"> </w:t>
      </w:r>
      <w:r w:rsidR="00204148">
        <w:rPr>
          <w:rFonts w:ascii="Calibri" w:hAnsi="Calibri"/>
          <w:sz w:val="22"/>
          <w:szCs w:val="22"/>
        </w:rPr>
        <w:t>Przedsię</w:t>
      </w:r>
      <w:r w:rsidR="008029A4">
        <w:rPr>
          <w:rFonts w:ascii="Calibri" w:hAnsi="Calibri"/>
          <w:sz w:val="22"/>
          <w:szCs w:val="22"/>
        </w:rPr>
        <w:t>biorcy.pl oraz</w:t>
      </w:r>
      <w:r w:rsidR="00C216F6">
        <w:rPr>
          <w:rFonts w:ascii="Calibri" w:hAnsi="Calibri"/>
          <w:sz w:val="22"/>
          <w:szCs w:val="22"/>
        </w:rPr>
        <w:t xml:space="preserve"> </w:t>
      </w:r>
      <w:r w:rsidRPr="00606B87">
        <w:rPr>
          <w:rFonts w:ascii="Calibri" w:hAnsi="Calibri"/>
          <w:sz w:val="22"/>
          <w:szCs w:val="22"/>
        </w:rPr>
        <w:t>Mazowieck</w:t>
      </w:r>
      <w:r w:rsidR="00592688">
        <w:rPr>
          <w:rFonts w:ascii="Calibri" w:hAnsi="Calibri"/>
          <w:sz w:val="22"/>
          <w:szCs w:val="22"/>
        </w:rPr>
        <w:t>ie Zrzeszenie Handlu, Przemysłu</w:t>
      </w:r>
      <w:r w:rsidR="003067CB">
        <w:rPr>
          <w:rFonts w:ascii="Calibri" w:hAnsi="Calibri"/>
          <w:sz w:val="22"/>
          <w:szCs w:val="22"/>
        </w:rPr>
        <w:t xml:space="preserve"> </w:t>
      </w:r>
      <w:r w:rsidRPr="00606B87">
        <w:rPr>
          <w:rFonts w:ascii="Calibri" w:hAnsi="Calibri"/>
          <w:sz w:val="22"/>
          <w:szCs w:val="22"/>
        </w:rPr>
        <w:t>i Us</w:t>
      </w:r>
      <w:r w:rsidR="008029A4">
        <w:rPr>
          <w:rFonts w:ascii="Calibri" w:hAnsi="Calibri"/>
          <w:sz w:val="22"/>
          <w:szCs w:val="22"/>
        </w:rPr>
        <w:t>ług.</w:t>
      </w:r>
    </w:p>
    <w:p w:rsidR="00AC181D" w:rsidRPr="00E356DB" w:rsidRDefault="00AC181D" w:rsidP="00E356DB">
      <w:pPr>
        <w:pStyle w:val="NormalnyWeb"/>
        <w:jc w:val="both"/>
        <w:rPr>
          <w:rFonts w:ascii="Calibri" w:hAnsi="Calibri"/>
          <w:sz w:val="22"/>
          <w:szCs w:val="22"/>
        </w:rPr>
      </w:pPr>
    </w:p>
    <w:p w:rsidR="00C216F6" w:rsidRPr="00FF301C" w:rsidRDefault="00C216F6" w:rsidP="00E356DB">
      <w:pPr>
        <w:pStyle w:val="Tekstpodstawowy"/>
        <w:jc w:val="center"/>
        <w:rPr>
          <w:rFonts w:ascii="Calibri" w:hAnsi="Calibri"/>
          <w:b/>
          <w:color w:val="FF0000"/>
          <w:sz w:val="22"/>
          <w:szCs w:val="22"/>
        </w:rPr>
      </w:pPr>
      <w:r w:rsidRPr="00FF301C">
        <w:rPr>
          <w:rFonts w:ascii="Calibri" w:hAnsi="Calibri"/>
          <w:b/>
          <w:color w:val="FF0000"/>
          <w:sz w:val="22"/>
          <w:szCs w:val="22"/>
        </w:rPr>
        <w:t>§ II. Cel Programu</w:t>
      </w:r>
    </w:p>
    <w:p w:rsidR="00AC181D" w:rsidRDefault="00DB410F" w:rsidP="00054417">
      <w:pPr>
        <w:pStyle w:val="Tekstpodstawowy"/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</w:rPr>
      </w:pPr>
      <w:r w:rsidRPr="00054417">
        <w:rPr>
          <w:rFonts w:asciiTheme="minorHAnsi" w:hAnsiTheme="minorHAnsi"/>
          <w:color w:val="000000"/>
          <w:sz w:val="22"/>
          <w:szCs w:val="22"/>
        </w:rPr>
        <w:t>Program Sylwetki i Marki Polskiego Samorządu</w:t>
      </w:r>
      <w:r w:rsidR="004C074D" w:rsidRPr="00054417">
        <w:rPr>
          <w:rFonts w:asciiTheme="minorHAnsi" w:hAnsiTheme="minorHAnsi"/>
          <w:color w:val="000000"/>
          <w:sz w:val="22"/>
          <w:szCs w:val="22"/>
        </w:rPr>
        <w:t>,</w:t>
      </w:r>
      <w:r w:rsidR="00C216F6" w:rsidRPr="00054417">
        <w:rPr>
          <w:rFonts w:asciiTheme="minorHAnsi" w:hAnsiTheme="minorHAnsi"/>
          <w:color w:val="000000"/>
          <w:sz w:val="22"/>
          <w:szCs w:val="22"/>
        </w:rPr>
        <w:t xml:space="preserve"> zwany dalej Programem </w:t>
      </w:r>
      <w:r w:rsidR="00C216F6" w:rsidRPr="00054417">
        <w:rPr>
          <w:rFonts w:asciiTheme="minorHAnsi" w:hAnsiTheme="minorHAnsi"/>
          <w:sz w:val="22"/>
          <w:szCs w:val="22"/>
        </w:rPr>
        <w:t>ma na celu</w:t>
      </w:r>
      <w:r w:rsidRPr="00054417">
        <w:rPr>
          <w:rFonts w:asciiTheme="minorHAnsi" w:hAnsiTheme="minorHAnsi"/>
          <w:sz w:val="22"/>
          <w:szCs w:val="22"/>
        </w:rPr>
        <w:t xml:space="preserve"> </w:t>
      </w:r>
      <w:r w:rsidR="00054417" w:rsidRPr="00054417">
        <w:rPr>
          <w:rFonts w:asciiTheme="minorHAnsi" w:hAnsiTheme="minorHAnsi"/>
          <w:sz w:val="22"/>
          <w:szCs w:val="22"/>
        </w:rPr>
        <w:t>budowanie i umacnianie pozycji polskich samorządów oraz promowanie i pokazywanie ich dokonań na poszczególnych płaszczyznach działalności, przekładających się na atrakcyjność regionu i budowanie silnej marki oraz kreowanie ich pozytywnego wizerunku</w:t>
      </w:r>
      <w:r w:rsidR="00054417">
        <w:rPr>
          <w:rFonts w:asciiTheme="minorHAnsi" w:hAnsiTheme="minorHAnsi"/>
          <w:sz w:val="22"/>
          <w:szCs w:val="22"/>
        </w:rPr>
        <w:t>.</w:t>
      </w:r>
    </w:p>
    <w:p w:rsidR="00054417" w:rsidRPr="00054417" w:rsidRDefault="00985A8D" w:rsidP="00054417">
      <w:pPr>
        <w:pStyle w:val="Tekstpodstawowy"/>
        <w:spacing w:before="100" w:beforeAutospacing="1" w:after="100" w:afterAutospacing="1"/>
        <w:jc w:val="center"/>
        <w:rPr>
          <w:rFonts w:asciiTheme="minorHAnsi" w:hAnsiTheme="minorHAnsi"/>
          <w:sz w:val="22"/>
          <w:szCs w:val="22"/>
        </w:rPr>
      </w:pPr>
      <w:r w:rsidRPr="00054417">
        <w:rPr>
          <w:rFonts w:asciiTheme="minorHAnsi" w:hAnsiTheme="minorHAnsi"/>
          <w:b/>
          <w:color w:val="FF0000"/>
          <w:sz w:val="22"/>
          <w:szCs w:val="22"/>
        </w:rPr>
        <w:t xml:space="preserve">§ III. </w:t>
      </w:r>
      <w:r w:rsidR="00C218C1" w:rsidRPr="00054417">
        <w:rPr>
          <w:rFonts w:asciiTheme="minorHAnsi" w:hAnsiTheme="minorHAnsi"/>
          <w:b/>
          <w:color w:val="FF0000"/>
          <w:sz w:val="22"/>
          <w:szCs w:val="22"/>
        </w:rPr>
        <w:t>Założenia Programu</w:t>
      </w:r>
    </w:p>
    <w:p w:rsidR="00054417" w:rsidRPr="00054417" w:rsidRDefault="00054417" w:rsidP="00D95519">
      <w:pPr>
        <w:pStyle w:val="Akapitzlist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lang w:eastAsia="pl-PL"/>
        </w:rPr>
      </w:pPr>
      <w:r w:rsidRPr="00054417">
        <w:rPr>
          <w:rFonts w:asciiTheme="minorHAnsi" w:eastAsia="Times New Roman" w:hAnsiTheme="minorHAnsi"/>
          <w:lang w:eastAsia="pl-PL"/>
        </w:rPr>
        <w:t xml:space="preserve">Budowanie pozytywnego wizerunku gmin, miast i regionów poprzez wyróżnianie ich spośród innych </w:t>
      </w:r>
    </w:p>
    <w:p w:rsidR="00054417" w:rsidRPr="00054417" w:rsidRDefault="00054417" w:rsidP="00D95519">
      <w:pPr>
        <w:pStyle w:val="Akapitzlist"/>
        <w:spacing w:before="100" w:beforeAutospacing="1" w:after="100" w:afterAutospacing="1" w:line="240" w:lineRule="auto"/>
        <w:jc w:val="both"/>
        <w:rPr>
          <w:b/>
          <w:color w:val="FF0000"/>
        </w:rPr>
      </w:pPr>
      <w:r w:rsidRPr="00054417">
        <w:rPr>
          <w:rFonts w:asciiTheme="minorHAnsi" w:eastAsia="Times New Roman" w:hAnsiTheme="minorHAnsi"/>
          <w:lang w:eastAsia="pl-PL"/>
        </w:rPr>
        <w:t>miejsc</w:t>
      </w:r>
    </w:p>
    <w:p w:rsidR="00054417" w:rsidRPr="00054417" w:rsidRDefault="00054417" w:rsidP="00D95519">
      <w:pPr>
        <w:pStyle w:val="Akapitzlist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lang w:eastAsia="pl-PL"/>
        </w:rPr>
      </w:pPr>
      <w:r w:rsidRPr="00054417">
        <w:rPr>
          <w:rFonts w:asciiTheme="minorHAnsi" w:eastAsia="Times New Roman" w:hAnsiTheme="minorHAnsi"/>
          <w:lang w:eastAsia="pl-PL"/>
        </w:rPr>
        <w:t xml:space="preserve">Kreowanie pozytywnych skojarzeń poszczególnych gmin  jako proces budowania przewagi  </w:t>
      </w:r>
    </w:p>
    <w:p w:rsidR="00054417" w:rsidRDefault="00054417" w:rsidP="00D95519">
      <w:pPr>
        <w:pStyle w:val="Akapitzlist"/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>konkurencyjnej</w:t>
      </w:r>
    </w:p>
    <w:p w:rsidR="00054417" w:rsidRDefault="00054417" w:rsidP="00D95519">
      <w:pPr>
        <w:pStyle w:val="Akapitzlist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lang w:eastAsia="pl-PL"/>
        </w:rPr>
      </w:pPr>
      <w:r w:rsidRPr="00054417">
        <w:rPr>
          <w:rFonts w:asciiTheme="minorHAnsi" w:eastAsia="Times New Roman" w:hAnsiTheme="minorHAnsi"/>
          <w:lang w:eastAsia="pl-PL"/>
        </w:rPr>
        <w:t>Pokazywanie i promowanie dokonań poszczególnych gmin aby mogły łatwiej zyskać uznanie wśród potencjalnych, jak również obecnych mieszka</w:t>
      </w:r>
      <w:r>
        <w:rPr>
          <w:rFonts w:asciiTheme="minorHAnsi" w:eastAsia="Times New Roman" w:hAnsiTheme="minorHAnsi"/>
          <w:lang w:eastAsia="pl-PL"/>
        </w:rPr>
        <w:t>ńców, turystów i inwestorów.</w:t>
      </w:r>
    </w:p>
    <w:p w:rsidR="00054417" w:rsidRDefault="00054417" w:rsidP="00D95519">
      <w:pPr>
        <w:pStyle w:val="Akapitzlist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lang w:eastAsia="pl-PL"/>
        </w:rPr>
      </w:pPr>
      <w:r w:rsidRPr="00054417">
        <w:rPr>
          <w:rFonts w:asciiTheme="minorHAnsi" w:eastAsia="Times New Roman" w:hAnsiTheme="minorHAnsi"/>
          <w:lang w:eastAsia="pl-PL"/>
        </w:rPr>
        <w:t>Wyeksponowanie atutów gmin, czyli ich n</w:t>
      </w:r>
      <w:r>
        <w:rPr>
          <w:rFonts w:asciiTheme="minorHAnsi" w:eastAsia="Times New Roman" w:hAnsiTheme="minorHAnsi"/>
          <w:lang w:eastAsia="pl-PL"/>
        </w:rPr>
        <w:t>ajważniejszych mocnych stron</w:t>
      </w:r>
    </w:p>
    <w:p w:rsidR="00054417" w:rsidRDefault="00054417" w:rsidP="00D95519">
      <w:pPr>
        <w:pStyle w:val="Akapitzlist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lang w:eastAsia="pl-PL"/>
        </w:rPr>
      </w:pPr>
      <w:r w:rsidRPr="00054417">
        <w:rPr>
          <w:rFonts w:asciiTheme="minorHAnsi" w:eastAsia="Times New Roman" w:hAnsiTheme="minorHAnsi"/>
          <w:lang w:eastAsia="pl-PL"/>
        </w:rPr>
        <w:t>Wsparcie jednostek samorządu terytorialnego poprzez udostępnienie odpowiednich narzędzi wykorzystywanych w procesach ko</w:t>
      </w:r>
      <w:r>
        <w:rPr>
          <w:rFonts w:asciiTheme="minorHAnsi" w:eastAsia="Times New Roman" w:hAnsiTheme="minorHAnsi"/>
          <w:lang w:eastAsia="pl-PL"/>
        </w:rPr>
        <w:t>munikowania się z otoczeniem</w:t>
      </w:r>
    </w:p>
    <w:p w:rsidR="00054417" w:rsidRDefault="00054417" w:rsidP="00D95519">
      <w:pPr>
        <w:pStyle w:val="Akapitzlist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lang w:eastAsia="pl-PL"/>
        </w:rPr>
      </w:pPr>
      <w:r w:rsidRPr="00054417">
        <w:rPr>
          <w:rFonts w:asciiTheme="minorHAnsi" w:eastAsia="Times New Roman" w:hAnsiTheme="minorHAnsi"/>
          <w:lang w:eastAsia="pl-PL"/>
        </w:rPr>
        <w:t>Wpływanie na wiarygodność i zwiększenie</w:t>
      </w:r>
      <w:r>
        <w:rPr>
          <w:rFonts w:asciiTheme="minorHAnsi" w:eastAsia="Times New Roman" w:hAnsiTheme="minorHAnsi"/>
          <w:lang w:eastAsia="pl-PL"/>
        </w:rPr>
        <w:t xml:space="preserve"> zaufania do władz lokalnych</w:t>
      </w:r>
    </w:p>
    <w:p w:rsidR="00054417" w:rsidRDefault="00054417" w:rsidP="00D95519">
      <w:pPr>
        <w:pStyle w:val="Akapitzlist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lang w:eastAsia="pl-PL"/>
        </w:rPr>
      </w:pPr>
      <w:r w:rsidRPr="00054417">
        <w:rPr>
          <w:rFonts w:asciiTheme="minorHAnsi" w:eastAsia="Times New Roman" w:hAnsiTheme="minorHAnsi"/>
          <w:lang w:eastAsia="pl-PL"/>
        </w:rPr>
        <w:t>Umacnianie atrybutów gminy mających wpływ na two</w:t>
      </w:r>
      <w:r>
        <w:rPr>
          <w:rFonts w:asciiTheme="minorHAnsi" w:eastAsia="Times New Roman" w:hAnsiTheme="minorHAnsi"/>
          <w:lang w:eastAsia="pl-PL"/>
        </w:rPr>
        <w:t>rzenie jej tożsamości</w:t>
      </w:r>
    </w:p>
    <w:p w:rsidR="00054417" w:rsidRPr="00054417" w:rsidRDefault="00054417" w:rsidP="00D95519">
      <w:pPr>
        <w:pStyle w:val="Akapitzlist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lang w:eastAsia="pl-PL"/>
        </w:rPr>
      </w:pPr>
      <w:r w:rsidRPr="00054417">
        <w:rPr>
          <w:rFonts w:asciiTheme="minorHAnsi" w:eastAsia="Times New Roman" w:hAnsiTheme="minorHAnsi"/>
          <w:lang w:eastAsia="pl-PL"/>
        </w:rPr>
        <w:t>Utworzeni</w:t>
      </w:r>
      <w:r w:rsidR="001C580E">
        <w:rPr>
          <w:rFonts w:asciiTheme="minorHAnsi" w:eastAsia="Times New Roman" w:hAnsiTheme="minorHAnsi"/>
          <w:lang w:eastAsia="pl-PL"/>
        </w:rPr>
        <w:t>e</w:t>
      </w:r>
      <w:r w:rsidRPr="00054417">
        <w:rPr>
          <w:rFonts w:asciiTheme="minorHAnsi" w:eastAsia="Times New Roman" w:hAnsiTheme="minorHAnsi"/>
          <w:lang w:eastAsia="pl-PL"/>
        </w:rPr>
        <w:t xml:space="preserve"> platformy wymiany doświadczeń na płaszczyźnie samorząd</w:t>
      </w:r>
      <w:r w:rsidR="001C580E">
        <w:rPr>
          <w:rFonts w:asciiTheme="minorHAnsi" w:eastAsia="Times New Roman" w:hAnsiTheme="minorHAnsi"/>
          <w:lang w:eastAsia="pl-PL"/>
        </w:rPr>
        <w:t xml:space="preserve"> </w:t>
      </w:r>
      <w:r w:rsidRPr="00054417">
        <w:rPr>
          <w:rFonts w:asciiTheme="minorHAnsi" w:eastAsia="Times New Roman" w:hAnsiTheme="minorHAnsi"/>
          <w:lang w:eastAsia="pl-PL"/>
        </w:rPr>
        <w:t>- przedsiębiorca.</w:t>
      </w:r>
    </w:p>
    <w:p w:rsidR="003C332D" w:rsidRDefault="003C332D" w:rsidP="0038227F">
      <w:pPr>
        <w:pStyle w:val="Tekstpodstawowy"/>
        <w:jc w:val="both"/>
        <w:rPr>
          <w:rFonts w:ascii="Calibri" w:hAnsi="Calibri"/>
          <w:bCs/>
          <w:sz w:val="22"/>
          <w:szCs w:val="22"/>
        </w:rPr>
      </w:pPr>
    </w:p>
    <w:p w:rsidR="00AC181D" w:rsidRDefault="00AC181D" w:rsidP="0038227F">
      <w:pPr>
        <w:pStyle w:val="Tekstpodstawowy"/>
        <w:jc w:val="both"/>
        <w:rPr>
          <w:rFonts w:ascii="Calibri" w:hAnsi="Calibri"/>
          <w:bCs/>
          <w:sz w:val="22"/>
          <w:szCs w:val="22"/>
        </w:rPr>
      </w:pPr>
    </w:p>
    <w:p w:rsidR="00C216F6" w:rsidRPr="00FF301C" w:rsidRDefault="00C216F6" w:rsidP="003952D3">
      <w:pPr>
        <w:pStyle w:val="Tekstpodstawowy"/>
        <w:tabs>
          <w:tab w:val="left" w:pos="3994"/>
        </w:tabs>
        <w:jc w:val="center"/>
        <w:rPr>
          <w:rFonts w:ascii="Calibri" w:hAnsi="Calibri"/>
          <w:bCs/>
          <w:color w:val="FF0000"/>
          <w:sz w:val="22"/>
          <w:szCs w:val="22"/>
        </w:rPr>
      </w:pPr>
      <w:r w:rsidRPr="00FF301C">
        <w:rPr>
          <w:rFonts w:ascii="Calibri" w:hAnsi="Calibri"/>
          <w:b/>
          <w:color w:val="FF0000"/>
          <w:sz w:val="22"/>
          <w:szCs w:val="22"/>
        </w:rPr>
        <w:t>§ I</w:t>
      </w:r>
      <w:r w:rsidR="009F7E51">
        <w:rPr>
          <w:rFonts w:ascii="Calibri" w:hAnsi="Calibri"/>
          <w:b/>
          <w:color w:val="FF0000"/>
          <w:sz w:val="22"/>
          <w:szCs w:val="22"/>
        </w:rPr>
        <w:t>V</w:t>
      </w:r>
      <w:r w:rsidRPr="00FF301C">
        <w:rPr>
          <w:rFonts w:ascii="Calibri" w:hAnsi="Calibri"/>
          <w:b/>
          <w:color w:val="FF0000"/>
          <w:sz w:val="22"/>
          <w:szCs w:val="22"/>
        </w:rPr>
        <w:t xml:space="preserve">. Projekty </w:t>
      </w:r>
      <w:r w:rsidR="00985A8D" w:rsidRPr="00FF301C">
        <w:rPr>
          <w:rFonts w:ascii="Calibri" w:hAnsi="Calibri"/>
          <w:b/>
          <w:color w:val="FF0000"/>
          <w:sz w:val="22"/>
          <w:szCs w:val="22"/>
        </w:rPr>
        <w:t xml:space="preserve">i Wydarzenia </w:t>
      </w:r>
      <w:r w:rsidRPr="00FF301C">
        <w:rPr>
          <w:rFonts w:ascii="Calibri" w:hAnsi="Calibri"/>
          <w:b/>
          <w:color w:val="FF0000"/>
          <w:sz w:val="22"/>
          <w:szCs w:val="22"/>
        </w:rPr>
        <w:t>Programu</w:t>
      </w:r>
    </w:p>
    <w:p w:rsidR="00C216F6" w:rsidRPr="00606B87" w:rsidRDefault="00C216F6" w:rsidP="0038227F">
      <w:pPr>
        <w:pStyle w:val="Tekstpodstawowy"/>
        <w:jc w:val="both"/>
        <w:rPr>
          <w:rFonts w:ascii="Calibri" w:hAnsi="Calibri"/>
          <w:bCs/>
          <w:sz w:val="22"/>
          <w:szCs w:val="22"/>
        </w:rPr>
      </w:pPr>
    </w:p>
    <w:p w:rsidR="00C216F6" w:rsidRDefault="001A00F1" w:rsidP="0038227F">
      <w:pPr>
        <w:pStyle w:val="Tekstpodstawowy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W ramach Programu </w:t>
      </w:r>
      <w:r w:rsidR="00DB410F">
        <w:rPr>
          <w:rFonts w:ascii="Calibri" w:hAnsi="Calibri"/>
          <w:bCs/>
          <w:sz w:val="22"/>
          <w:szCs w:val="22"/>
        </w:rPr>
        <w:t>Sylwetki i Marki Polskiego Samorządu</w:t>
      </w:r>
      <w:r w:rsidR="004C074D">
        <w:rPr>
          <w:rFonts w:ascii="Calibri" w:hAnsi="Calibri"/>
          <w:bCs/>
          <w:sz w:val="22"/>
          <w:szCs w:val="22"/>
        </w:rPr>
        <w:t xml:space="preserve"> </w:t>
      </w:r>
      <w:r w:rsidR="00DB410F">
        <w:rPr>
          <w:rFonts w:ascii="Calibri" w:hAnsi="Calibri"/>
          <w:bCs/>
          <w:sz w:val="22"/>
          <w:szCs w:val="22"/>
        </w:rPr>
        <w:t>przyznawane nagrody:</w:t>
      </w:r>
    </w:p>
    <w:p w:rsidR="00204148" w:rsidRDefault="00204148" w:rsidP="00204148">
      <w:pPr>
        <w:pStyle w:val="Tekstpodstawowy"/>
        <w:jc w:val="both"/>
        <w:rPr>
          <w:rFonts w:ascii="Calibri" w:hAnsi="Calibri"/>
          <w:bCs/>
          <w:sz w:val="22"/>
          <w:szCs w:val="22"/>
        </w:rPr>
      </w:pPr>
    </w:p>
    <w:p w:rsidR="0069563E" w:rsidRDefault="008F0E25" w:rsidP="00DB410F">
      <w:pPr>
        <w:pStyle w:val="Tekstpodstawowy"/>
        <w:numPr>
          <w:ilvl w:val="0"/>
          <w:numId w:val="29"/>
        </w:numPr>
        <w:jc w:val="both"/>
        <w:rPr>
          <w:rFonts w:ascii="Calibri" w:hAnsi="Calibri"/>
          <w:bCs/>
          <w:sz w:val="22"/>
          <w:szCs w:val="22"/>
        </w:rPr>
      </w:pPr>
      <w:r w:rsidRPr="003952D3">
        <w:rPr>
          <w:rFonts w:ascii="Calibri" w:hAnsi="Calibri"/>
          <w:b/>
          <w:bCs/>
          <w:sz w:val="22"/>
          <w:szCs w:val="22"/>
        </w:rPr>
        <w:t>Lider Polskiego Samorządu</w:t>
      </w:r>
      <w:r w:rsidR="00114419" w:rsidRPr="003952D3">
        <w:rPr>
          <w:rFonts w:ascii="Calibri" w:hAnsi="Calibri"/>
          <w:b/>
          <w:bCs/>
          <w:sz w:val="22"/>
          <w:szCs w:val="22"/>
        </w:rPr>
        <w:t xml:space="preserve"> </w:t>
      </w:r>
      <w:r w:rsidR="007F1CFB">
        <w:rPr>
          <w:rFonts w:ascii="Calibri" w:hAnsi="Calibri"/>
          <w:b/>
          <w:bCs/>
          <w:sz w:val="22"/>
          <w:szCs w:val="22"/>
        </w:rPr>
        <w:t>2017</w:t>
      </w:r>
      <w:r w:rsidR="00FF301C">
        <w:rPr>
          <w:rFonts w:ascii="Calibri" w:hAnsi="Calibri"/>
          <w:b/>
          <w:bCs/>
          <w:sz w:val="22"/>
          <w:szCs w:val="22"/>
        </w:rPr>
        <w:t xml:space="preserve"> </w:t>
      </w:r>
    </w:p>
    <w:p w:rsidR="00DB410F" w:rsidRDefault="00DB410F" w:rsidP="00DB410F">
      <w:pPr>
        <w:pStyle w:val="Tekstpodstawowy"/>
        <w:jc w:val="both"/>
        <w:rPr>
          <w:rFonts w:ascii="Calibri" w:hAnsi="Calibri"/>
          <w:bCs/>
          <w:sz w:val="22"/>
          <w:szCs w:val="22"/>
        </w:rPr>
      </w:pPr>
    </w:p>
    <w:p w:rsidR="00B02AE3" w:rsidRDefault="00626EB5" w:rsidP="00B02AE3">
      <w:pPr>
        <w:pStyle w:val="Tekstpodstawowy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             </w:t>
      </w:r>
      <w:r w:rsidR="00114419">
        <w:rPr>
          <w:rFonts w:ascii="Calibri" w:hAnsi="Calibri"/>
          <w:bCs/>
          <w:sz w:val="22"/>
          <w:szCs w:val="22"/>
        </w:rPr>
        <w:t>T</w:t>
      </w:r>
      <w:r w:rsidR="00B02AE3">
        <w:rPr>
          <w:rFonts w:ascii="Calibri" w:hAnsi="Calibri"/>
          <w:bCs/>
          <w:sz w:val="22"/>
          <w:szCs w:val="22"/>
        </w:rPr>
        <w:t>ytuł</w:t>
      </w:r>
      <w:r w:rsidR="00114419">
        <w:rPr>
          <w:rFonts w:ascii="Calibri" w:hAnsi="Calibri"/>
          <w:bCs/>
          <w:sz w:val="22"/>
          <w:szCs w:val="22"/>
        </w:rPr>
        <w:t xml:space="preserve"> </w:t>
      </w:r>
      <w:r w:rsidR="00C36AE6">
        <w:rPr>
          <w:rFonts w:ascii="Calibri" w:hAnsi="Calibri"/>
          <w:bCs/>
          <w:sz w:val="22"/>
          <w:szCs w:val="22"/>
        </w:rPr>
        <w:t>bę</w:t>
      </w:r>
      <w:r w:rsidR="00B02AE3">
        <w:rPr>
          <w:rFonts w:ascii="Calibri" w:hAnsi="Calibri"/>
          <w:bCs/>
          <w:sz w:val="22"/>
          <w:szCs w:val="22"/>
        </w:rPr>
        <w:t>dzie przyznawany</w:t>
      </w:r>
      <w:r w:rsidR="00C36AE6">
        <w:rPr>
          <w:rFonts w:ascii="Calibri" w:hAnsi="Calibri"/>
          <w:bCs/>
          <w:sz w:val="22"/>
          <w:szCs w:val="22"/>
        </w:rPr>
        <w:t xml:space="preserve"> w kategoriach:</w:t>
      </w:r>
    </w:p>
    <w:p w:rsidR="003952D3" w:rsidRDefault="003952D3" w:rsidP="00B02AE3">
      <w:pPr>
        <w:pStyle w:val="Tekstpodstawowy"/>
        <w:jc w:val="both"/>
        <w:rPr>
          <w:rFonts w:ascii="Calibri" w:hAnsi="Calibri"/>
          <w:bCs/>
          <w:sz w:val="22"/>
          <w:szCs w:val="22"/>
        </w:rPr>
      </w:pPr>
    </w:p>
    <w:p w:rsidR="00DB410F" w:rsidRDefault="00DB410F" w:rsidP="004B4D76">
      <w:pPr>
        <w:pStyle w:val="Tekstpodstawowy"/>
        <w:numPr>
          <w:ilvl w:val="0"/>
          <w:numId w:val="23"/>
        </w:num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Gmina miejska</w:t>
      </w:r>
    </w:p>
    <w:p w:rsidR="00DB410F" w:rsidRDefault="00DB410F" w:rsidP="004B4D76">
      <w:pPr>
        <w:pStyle w:val="Tekstpodstawowy"/>
        <w:numPr>
          <w:ilvl w:val="0"/>
          <w:numId w:val="23"/>
        </w:num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Gmina miejsko-wiejska</w:t>
      </w:r>
    </w:p>
    <w:p w:rsidR="00DB410F" w:rsidRDefault="00DB410F" w:rsidP="004B4D76">
      <w:pPr>
        <w:pStyle w:val="Tekstpodstawowy"/>
        <w:numPr>
          <w:ilvl w:val="0"/>
          <w:numId w:val="23"/>
        </w:num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Gmina wiejska</w:t>
      </w:r>
    </w:p>
    <w:p w:rsidR="00366574" w:rsidRDefault="00366574" w:rsidP="004B4D76">
      <w:pPr>
        <w:pStyle w:val="Tekstpodstawowy"/>
        <w:numPr>
          <w:ilvl w:val="0"/>
          <w:numId w:val="23"/>
        </w:num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Postać</w:t>
      </w:r>
    </w:p>
    <w:p w:rsidR="00366574" w:rsidRDefault="00366574" w:rsidP="00366574">
      <w:pPr>
        <w:pStyle w:val="Tekstpodstawowy"/>
        <w:jc w:val="both"/>
        <w:rPr>
          <w:rFonts w:ascii="Calibri" w:hAnsi="Calibri"/>
          <w:bCs/>
          <w:sz w:val="22"/>
          <w:szCs w:val="22"/>
        </w:rPr>
      </w:pPr>
    </w:p>
    <w:p w:rsidR="000E700F" w:rsidRDefault="000E700F" w:rsidP="00366574">
      <w:pPr>
        <w:pStyle w:val="Tekstpodstawowy"/>
        <w:jc w:val="both"/>
        <w:rPr>
          <w:rFonts w:asciiTheme="minorHAnsi" w:hAnsiTheme="minorHAnsi"/>
          <w:sz w:val="22"/>
          <w:szCs w:val="22"/>
          <w:u w:val="single"/>
        </w:rPr>
      </w:pPr>
      <w:r>
        <w:rPr>
          <w:rFonts w:ascii="Calibri" w:hAnsi="Calibri"/>
          <w:b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2C715B65" wp14:editId="13CC02FE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2076450" cy="1167130"/>
            <wp:effectExtent l="0" t="0" r="0" b="0"/>
            <wp:wrapTight wrapText="bothSides">
              <wp:wrapPolygon edited="0">
                <wp:start x="8719" y="0"/>
                <wp:lineTo x="7332" y="1058"/>
                <wp:lineTo x="4954" y="4583"/>
                <wp:lineTo x="4161" y="9872"/>
                <wp:lineTo x="4558" y="10929"/>
                <wp:lineTo x="9116" y="11282"/>
                <wp:lineTo x="7134" y="13397"/>
                <wp:lineTo x="7332" y="14455"/>
                <wp:lineTo x="10701" y="16923"/>
                <wp:lineTo x="0" y="17628"/>
                <wp:lineTo x="0" y="21153"/>
                <wp:lineTo x="21402" y="21153"/>
                <wp:lineTo x="21402" y="17980"/>
                <wp:lineTo x="10701" y="16923"/>
                <wp:lineTo x="14268" y="15160"/>
                <wp:lineTo x="15061" y="13750"/>
                <wp:lineTo x="13673" y="11282"/>
                <wp:lineTo x="16646" y="11282"/>
                <wp:lineTo x="17439" y="9872"/>
                <wp:lineTo x="16844" y="4936"/>
                <wp:lineTo x="14466" y="1410"/>
                <wp:lineTo x="12683" y="0"/>
                <wp:lineTo x="8719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mp-samorzadu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167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580E">
        <w:rPr>
          <w:rFonts w:asciiTheme="minorHAnsi" w:hAnsiTheme="minorHAnsi"/>
          <w:sz w:val="22"/>
          <w:szCs w:val="22"/>
          <w:u w:val="single"/>
        </w:rPr>
        <w:br/>
      </w:r>
      <w:r w:rsidR="001C580E">
        <w:rPr>
          <w:rFonts w:asciiTheme="minorHAnsi" w:hAnsiTheme="minorHAnsi"/>
          <w:sz w:val="22"/>
          <w:szCs w:val="22"/>
          <w:u w:val="single"/>
        </w:rPr>
        <w:br/>
      </w:r>
    </w:p>
    <w:p w:rsidR="000E700F" w:rsidRDefault="000E700F" w:rsidP="00366574">
      <w:pPr>
        <w:pStyle w:val="Tekstpodstawowy"/>
        <w:jc w:val="both"/>
        <w:rPr>
          <w:rFonts w:asciiTheme="minorHAnsi" w:hAnsiTheme="minorHAnsi"/>
          <w:sz w:val="22"/>
          <w:szCs w:val="22"/>
          <w:u w:val="single"/>
        </w:rPr>
      </w:pPr>
    </w:p>
    <w:p w:rsidR="000E700F" w:rsidRDefault="00366574" w:rsidP="00366574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 w:rsidRPr="00366574">
        <w:rPr>
          <w:rFonts w:asciiTheme="minorHAnsi" w:hAnsiTheme="minorHAnsi"/>
          <w:sz w:val="22"/>
          <w:szCs w:val="22"/>
          <w:u w:val="single"/>
        </w:rPr>
        <w:t xml:space="preserve">Lider Polskiego Samorządu w kategorii </w:t>
      </w:r>
      <w:r w:rsidRPr="00054417">
        <w:rPr>
          <w:rFonts w:asciiTheme="minorHAnsi" w:hAnsiTheme="minorHAnsi"/>
          <w:b/>
          <w:sz w:val="22"/>
          <w:szCs w:val="22"/>
          <w:u w:val="single"/>
        </w:rPr>
        <w:t>gmina</w:t>
      </w:r>
      <w:r w:rsidRPr="00366574">
        <w:rPr>
          <w:rFonts w:asciiTheme="minorHAnsi" w:hAnsiTheme="minorHAnsi"/>
          <w:sz w:val="22"/>
          <w:szCs w:val="22"/>
        </w:rPr>
        <w:t xml:space="preserve"> to tytuł wskazujący samorządy będ</w:t>
      </w:r>
      <w:r>
        <w:rPr>
          <w:rFonts w:asciiTheme="minorHAnsi" w:hAnsiTheme="minorHAnsi"/>
          <w:sz w:val="22"/>
          <w:szCs w:val="22"/>
        </w:rPr>
        <w:t xml:space="preserve">ące liderami w swoich regionach. </w:t>
      </w:r>
      <w:r w:rsidRPr="00366574">
        <w:rPr>
          <w:rFonts w:asciiTheme="minorHAnsi" w:hAnsiTheme="minorHAnsi"/>
          <w:sz w:val="22"/>
          <w:szCs w:val="22"/>
        </w:rPr>
        <w:t>To nagroda dla gmin, które podejmują</w:t>
      </w:r>
      <w:r w:rsidR="000E700F">
        <w:rPr>
          <w:rFonts w:asciiTheme="minorHAnsi" w:hAnsiTheme="minorHAnsi"/>
          <w:sz w:val="22"/>
          <w:szCs w:val="22"/>
        </w:rPr>
        <w:t xml:space="preserve">     </w:t>
      </w:r>
    </w:p>
    <w:p w:rsidR="004B4D76" w:rsidRDefault="00366574" w:rsidP="00366574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 w:rsidRPr="0036657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działania </w:t>
      </w:r>
      <w:r w:rsidRPr="00366574">
        <w:rPr>
          <w:rFonts w:asciiTheme="minorHAnsi" w:hAnsiTheme="minorHAnsi"/>
          <w:sz w:val="22"/>
          <w:szCs w:val="22"/>
        </w:rPr>
        <w:t>przekładając</w:t>
      </w:r>
      <w:r>
        <w:rPr>
          <w:rFonts w:asciiTheme="minorHAnsi" w:hAnsiTheme="minorHAnsi"/>
          <w:sz w:val="22"/>
          <w:szCs w:val="22"/>
        </w:rPr>
        <w:t>e</w:t>
      </w:r>
      <w:r w:rsidRPr="00366574">
        <w:rPr>
          <w:rFonts w:asciiTheme="minorHAnsi" w:hAnsiTheme="minorHAnsi"/>
          <w:sz w:val="22"/>
          <w:szCs w:val="22"/>
        </w:rPr>
        <w:t xml:space="preserve"> się na rozwój gminy</w:t>
      </w:r>
      <w:r>
        <w:rPr>
          <w:rFonts w:asciiTheme="minorHAnsi" w:hAnsiTheme="minorHAnsi"/>
          <w:sz w:val="22"/>
          <w:szCs w:val="22"/>
        </w:rPr>
        <w:t>. Mogą to być działania zarówno</w:t>
      </w:r>
      <w:r w:rsidRPr="0036657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w poszczególnych zakresach działalności</w:t>
      </w:r>
      <w:r w:rsidRPr="0036657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samorządu lub jako szereg spójnych działań w każdym zakresie działalności, które przekładają się na </w:t>
      </w:r>
      <w:r w:rsidRPr="00366574">
        <w:rPr>
          <w:rFonts w:asciiTheme="minorHAnsi" w:hAnsiTheme="minorHAnsi"/>
          <w:sz w:val="22"/>
          <w:szCs w:val="22"/>
        </w:rPr>
        <w:t>l</w:t>
      </w:r>
      <w:r>
        <w:rPr>
          <w:rFonts w:asciiTheme="minorHAnsi" w:hAnsiTheme="minorHAnsi"/>
          <w:sz w:val="22"/>
          <w:szCs w:val="22"/>
        </w:rPr>
        <w:t>epsze warunki życia mieszkańców.</w:t>
      </w:r>
    </w:p>
    <w:p w:rsidR="00366574" w:rsidRDefault="00366574" w:rsidP="00366574">
      <w:pPr>
        <w:pStyle w:val="Tekstpodstawowy"/>
        <w:jc w:val="both"/>
        <w:rPr>
          <w:rFonts w:asciiTheme="minorHAnsi" w:hAnsiTheme="minorHAnsi"/>
          <w:sz w:val="22"/>
          <w:szCs w:val="22"/>
        </w:rPr>
      </w:pPr>
    </w:p>
    <w:p w:rsidR="00366574" w:rsidRDefault="00366574" w:rsidP="00366574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 w:rsidRPr="00366574">
        <w:rPr>
          <w:rFonts w:asciiTheme="minorHAnsi" w:hAnsiTheme="minorHAnsi"/>
          <w:sz w:val="22"/>
          <w:szCs w:val="22"/>
          <w:u w:val="single"/>
        </w:rPr>
        <w:t xml:space="preserve">Lider Polskiego Samorządu w kategorii </w:t>
      </w:r>
      <w:r w:rsidRPr="00054417">
        <w:rPr>
          <w:rFonts w:asciiTheme="minorHAnsi" w:hAnsiTheme="minorHAnsi"/>
          <w:b/>
          <w:sz w:val="22"/>
          <w:szCs w:val="22"/>
          <w:u w:val="single"/>
        </w:rPr>
        <w:t>postać</w:t>
      </w:r>
      <w:r>
        <w:rPr>
          <w:rFonts w:asciiTheme="minorHAnsi" w:hAnsiTheme="minorHAnsi"/>
          <w:sz w:val="22"/>
          <w:szCs w:val="22"/>
        </w:rPr>
        <w:t xml:space="preserve"> to</w:t>
      </w:r>
      <w:r>
        <w:t xml:space="preserve"> </w:t>
      </w:r>
      <w:r w:rsidRPr="00366574">
        <w:rPr>
          <w:rFonts w:asciiTheme="minorHAnsi" w:hAnsiTheme="minorHAnsi"/>
          <w:sz w:val="22"/>
          <w:szCs w:val="22"/>
        </w:rPr>
        <w:t>tytuł przyznawany władzom samorządowym, które poprzez zaangażowanie oraz wkład pracy przyczynili się do rozwoju swojej gminy.</w:t>
      </w:r>
    </w:p>
    <w:p w:rsidR="00366574" w:rsidRPr="004B4D76" w:rsidRDefault="00366574" w:rsidP="00366574">
      <w:pPr>
        <w:pStyle w:val="Tekstpodstawowy"/>
        <w:jc w:val="both"/>
        <w:rPr>
          <w:rFonts w:ascii="Calibri" w:hAnsi="Calibri"/>
          <w:bCs/>
          <w:sz w:val="22"/>
          <w:szCs w:val="22"/>
        </w:rPr>
      </w:pPr>
    </w:p>
    <w:p w:rsidR="008029A4" w:rsidRPr="00054417" w:rsidRDefault="007F1CFB" w:rsidP="009A4DD1">
      <w:pPr>
        <w:pStyle w:val="Tekstpodstawowy"/>
        <w:numPr>
          <w:ilvl w:val="0"/>
          <w:numId w:val="29"/>
        </w:numPr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Diament Polskiego Samorządu </w:t>
      </w:r>
      <w:r w:rsidR="009A4DD1">
        <w:rPr>
          <w:rFonts w:ascii="Calibri" w:hAnsi="Calibri"/>
          <w:bCs/>
          <w:sz w:val="22"/>
          <w:szCs w:val="22"/>
        </w:rPr>
        <w:t>– nagroda specjalna przyznawana za konkretną inwestycje, realizację lub projekt o kluczowym znaczeniu dla rozwoju gminy.</w:t>
      </w:r>
      <w:r w:rsidR="00054417">
        <w:rPr>
          <w:rFonts w:ascii="Calibri" w:hAnsi="Calibri"/>
          <w:bCs/>
          <w:sz w:val="22"/>
          <w:szCs w:val="22"/>
        </w:rPr>
        <w:t xml:space="preserve"> Może być </w:t>
      </w:r>
      <w:r w:rsidR="00054417" w:rsidRPr="00054417">
        <w:rPr>
          <w:rFonts w:asciiTheme="minorHAnsi" w:hAnsiTheme="minorHAnsi"/>
          <w:sz w:val="22"/>
          <w:szCs w:val="22"/>
        </w:rPr>
        <w:t>także przyznana za całokształt działań na rzecz rozwoju gminy.</w:t>
      </w:r>
    </w:p>
    <w:p w:rsidR="009A4DD1" w:rsidRPr="00054417" w:rsidRDefault="009A4DD1" w:rsidP="008029A4">
      <w:pPr>
        <w:pStyle w:val="Akapitzlist"/>
        <w:rPr>
          <w:rFonts w:asciiTheme="minorHAnsi" w:hAnsiTheme="minorHAnsi"/>
          <w:bCs/>
        </w:rPr>
      </w:pPr>
    </w:p>
    <w:p w:rsidR="008029A4" w:rsidRDefault="009A4DD1" w:rsidP="008029A4">
      <w:pPr>
        <w:pStyle w:val="Akapitzlist"/>
        <w:rPr>
          <w:bCs/>
        </w:rPr>
      </w:pPr>
      <w:r>
        <w:rPr>
          <w:bCs/>
        </w:rPr>
        <w:t>Tytuł będzie przyznawany w kategoriach:</w:t>
      </w:r>
    </w:p>
    <w:p w:rsidR="008029A4" w:rsidRPr="008029A4" w:rsidRDefault="008029A4" w:rsidP="008029A4">
      <w:pPr>
        <w:pStyle w:val="Tekstpodstawowy"/>
        <w:ind w:left="1418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1. </w:t>
      </w:r>
      <w:r w:rsidRPr="008029A4">
        <w:rPr>
          <w:rFonts w:ascii="Calibri" w:hAnsi="Calibri"/>
          <w:bCs/>
          <w:sz w:val="22"/>
          <w:szCs w:val="22"/>
        </w:rPr>
        <w:t>Gmina miejska</w:t>
      </w:r>
    </w:p>
    <w:p w:rsidR="008029A4" w:rsidRDefault="008029A4" w:rsidP="008029A4">
      <w:pPr>
        <w:pStyle w:val="Tekstpodstawowy"/>
        <w:ind w:left="1418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2. Gmina miejsko-wiejska</w:t>
      </w:r>
    </w:p>
    <w:p w:rsidR="000E700F" w:rsidRDefault="008029A4" w:rsidP="000E700F">
      <w:pPr>
        <w:pStyle w:val="Tekstpodstawowy"/>
        <w:ind w:left="1418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3. Gmina wiejska</w:t>
      </w:r>
    </w:p>
    <w:p w:rsidR="000E700F" w:rsidRDefault="000E700F" w:rsidP="000E700F">
      <w:pPr>
        <w:pStyle w:val="Tekstpodstawowy"/>
        <w:jc w:val="both"/>
        <w:rPr>
          <w:rFonts w:ascii="Calibri" w:hAnsi="Calibri"/>
          <w:bCs/>
          <w:sz w:val="22"/>
          <w:szCs w:val="22"/>
        </w:rPr>
      </w:pPr>
    </w:p>
    <w:p w:rsidR="000E700F" w:rsidRPr="000E700F" w:rsidRDefault="000E700F" w:rsidP="000E700F">
      <w:pPr>
        <w:pStyle w:val="Tekstpodstawowy"/>
        <w:numPr>
          <w:ilvl w:val="0"/>
          <w:numId w:val="29"/>
        </w:numPr>
        <w:jc w:val="both"/>
        <w:rPr>
          <w:rFonts w:ascii="Calibri" w:hAnsi="Calibri"/>
          <w:b/>
          <w:bCs/>
          <w:sz w:val="22"/>
          <w:szCs w:val="22"/>
        </w:rPr>
      </w:pPr>
      <w:r w:rsidRPr="000E700F">
        <w:rPr>
          <w:rFonts w:ascii="Calibri" w:hAnsi="Calibri"/>
          <w:b/>
          <w:bCs/>
          <w:sz w:val="22"/>
          <w:szCs w:val="22"/>
        </w:rPr>
        <w:t>Rekomendowana Marka Polskiego Samorządu</w:t>
      </w:r>
      <w:r>
        <w:rPr>
          <w:rFonts w:ascii="Calibri" w:hAnsi="Calibri"/>
          <w:bCs/>
          <w:sz w:val="22"/>
          <w:szCs w:val="22"/>
        </w:rPr>
        <w:t xml:space="preserve"> </w:t>
      </w:r>
      <w:r w:rsidRPr="00BB013F">
        <w:rPr>
          <w:rFonts w:ascii="Calibri" w:hAnsi="Calibri"/>
          <w:bCs/>
          <w:color w:val="auto"/>
          <w:sz w:val="22"/>
          <w:szCs w:val="22"/>
        </w:rPr>
        <w:t xml:space="preserve">to tytuł </w:t>
      </w:r>
      <w:r w:rsidRPr="00BB013F">
        <w:rPr>
          <w:rFonts w:asciiTheme="minorHAnsi" w:hAnsiTheme="minorHAnsi"/>
          <w:color w:val="auto"/>
          <w:sz w:val="22"/>
          <w:szCs w:val="22"/>
          <w:shd w:val="clear" w:color="auto" w:fill="FFFFFF"/>
        </w:rPr>
        <w:t>dzięki któremu Laureaci będą mogli wysłać czytelny komunikat, że warto z nimi współpracować. To bardzo ważny atut, dzięki któremu gminy zyskują przewagę konkurencyjną.</w:t>
      </w:r>
    </w:p>
    <w:p w:rsidR="004B4D76" w:rsidRDefault="004B4D76" w:rsidP="004B4D76">
      <w:pPr>
        <w:pStyle w:val="Tekstpodstawowy"/>
        <w:jc w:val="both"/>
        <w:rPr>
          <w:rFonts w:ascii="Calibri" w:hAnsi="Calibri"/>
          <w:bCs/>
          <w:sz w:val="22"/>
          <w:szCs w:val="22"/>
        </w:rPr>
      </w:pPr>
    </w:p>
    <w:p w:rsidR="000E700F" w:rsidRDefault="000E700F" w:rsidP="000E700F">
      <w:pPr>
        <w:pStyle w:val="Akapitzlist"/>
        <w:rPr>
          <w:bCs/>
        </w:rPr>
      </w:pPr>
      <w:r>
        <w:rPr>
          <w:bCs/>
        </w:rPr>
        <w:t>Tytuł będzie przyznawany w kategoriach:</w:t>
      </w:r>
    </w:p>
    <w:p w:rsidR="000E700F" w:rsidRPr="008029A4" w:rsidRDefault="000E700F" w:rsidP="000E700F">
      <w:pPr>
        <w:pStyle w:val="Tekstpodstawowy"/>
        <w:ind w:left="1418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1. </w:t>
      </w:r>
      <w:r w:rsidRPr="008029A4">
        <w:rPr>
          <w:rFonts w:ascii="Calibri" w:hAnsi="Calibri"/>
          <w:bCs/>
          <w:sz w:val="22"/>
          <w:szCs w:val="22"/>
        </w:rPr>
        <w:t>Gmina miejska</w:t>
      </w:r>
    </w:p>
    <w:p w:rsidR="000E700F" w:rsidRDefault="000E700F" w:rsidP="000E700F">
      <w:pPr>
        <w:pStyle w:val="Tekstpodstawowy"/>
        <w:ind w:left="1418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2. Gmina miejsko-wiejska</w:t>
      </w:r>
    </w:p>
    <w:p w:rsidR="000E700F" w:rsidRDefault="000E700F" w:rsidP="000E700F">
      <w:pPr>
        <w:pStyle w:val="Tekstpodstawowy"/>
        <w:ind w:left="1418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3. Gmina wiejska</w:t>
      </w:r>
    </w:p>
    <w:p w:rsidR="000E700F" w:rsidRDefault="000E700F" w:rsidP="000E700F">
      <w:pPr>
        <w:pStyle w:val="Tekstpodstawowy"/>
        <w:ind w:left="708"/>
        <w:jc w:val="both"/>
        <w:rPr>
          <w:rFonts w:ascii="Calibri" w:hAnsi="Calibri"/>
          <w:bCs/>
          <w:sz w:val="22"/>
          <w:szCs w:val="22"/>
        </w:rPr>
      </w:pPr>
    </w:p>
    <w:p w:rsidR="00CB08A9" w:rsidRDefault="00CB08A9" w:rsidP="00626EB5">
      <w:pPr>
        <w:pStyle w:val="Tekstpodstawowy"/>
        <w:jc w:val="both"/>
        <w:rPr>
          <w:rFonts w:ascii="Calibri" w:hAnsi="Calibri"/>
          <w:bCs/>
          <w:sz w:val="22"/>
          <w:szCs w:val="22"/>
        </w:rPr>
      </w:pPr>
    </w:p>
    <w:p w:rsidR="00114419" w:rsidRPr="000E700F" w:rsidRDefault="00CB08A9" w:rsidP="000E700F">
      <w:pPr>
        <w:pStyle w:val="Akapitzlist"/>
        <w:numPr>
          <w:ilvl w:val="0"/>
          <w:numId w:val="29"/>
        </w:numPr>
        <w:jc w:val="both"/>
      </w:pPr>
      <w:r w:rsidRPr="000E700F">
        <w:rPr>
          <w:b/>
          <w:bCs/>
        </w:rPr>
        <w:t xml:space="preserve">Wielka </w:t>
      </w:r>
      <w:r w:rsidR="00AC181D" w:rsidRPr="000E700F">
        <w:rPr>
          <w:b/>
        </w:rPr>
        <w:t>Gala Sylwetki i Marki Polskiej Gospodarki</w:t>
      </w:r>
      <w:r w:rsidR="00AC181D">
        <w:t xml:space="preserve"> to wyjątkowe wydarzenie, będące doskonałym    sposobem do wymiany doświadczeń, pokazania swoich dokonań oraz poszukiwania inspiracji </w:t>
      </w:r>
      <w:r w:rsidR="00AC181D">
        <w:br/>
        <w:t>w tworzeniu pozytywnego wizerunku gmin, miast, regionów. Prawdziwe święto tych, którzy podjęli wyzwanie i odnieśli sukces. Tegoroczna Gala, na której zostaną wręczone nagrody Lider Polskiego Samorządu oraz Diament Polskiego Samorządu odbędzie się w listopadzie br.</w:t>
      </w:r>
      <w:r w:rsidR="00AC181D">
        <w:br/>
      </w:r>
    </w:p>
    <w:p w:rsidR="0038227F" w:rsidRPr="00FF301C" w:rsidRDefault="0038227F" w:rsidP="0038227F">
      <w:pPr>
        <w:pStyle w:val="Tekstpodstawowy"/>
        <w:jc w:val="center"/>
        <w:rPr>
          <w:rFonts w:ascii="Calibri" w:hAnsi="Calibri"/>
          <w:b/>
          <w:color w:val="FF0000"/>
          <w:sz w:val="22"/>
          <w:szCs w:val="22"/>
        </w:rPr>
      </w:pPr>
      <w:r w:rsidRPr="00FF301C">
        <w:rPr>
          <w:rFonts w:ascii="Calibri" w:hAnsi="Calibri"/>
          <w:b/>
          <w:color w:val="FF0000"/>
          <w:sz w:val="22"/>
          <w:szCs w:val="22"/>
        </w:rPr>
        <w:t xml:space="preserve">§ </w:t>
      </w:r>
      <w:r w:rsidR="009F7E51">
        <w:rPr>
          <w:rFonts w:ascii="Calibri" w:hAnsi="Calibri"/>
          <w:b/>
          <w:color w:val="FF0000"/>
          <w:sz w:val="22"/>
          <w:szCs w:val="22"/>
        </w:rPr>
        <w:t>V</w:t>
      </w:r>
      <w:r w:rsidRPr="00FF301C">
        <w:rPr>
          <w:rFonts w:ascii="Calibri" w:hAnsi="Calibri"/>
          <w:b/>
          <w:color w:val="FF0000"/>
          <w:sz w:val="22"/>
          <w:szCs w:val="22"/>
        </w:rPr>
        <w:t>. Beneficjenci</w:t>
      </w:r>
    </w:p>
    <w:p w:rsidR="00114419" w:rsidRPr="00F933CB" w:rsidRDefault="00114419" w:rsidP="0038227F">
      <w:pPr>
        <w:pStyle w:val="Tekstpodstawowy"/>
        <w:jc w:val="center"/>
        <w:rPr>
          <w:rFonts w:ascii="Calibri" w:hAnsi="Calibri"/>
          <w:b/>
          <w:color w:val="FF714F"/>
          <w:sz w:val="22"/>
          <w:szCs w:val="22"/>
        </w:rPr>
      </w:pPr>
    </w:p>
    <w:p w:rsidR="00C218C1" w:rsidRDefault="003C332D" w:rsidP="003C332D">
      <w:pPr>
        <w:pStyle w:val="Tekstpodstawowy"/>
        <w:jc w:val="both"/>
        <w:rPr>
          <w:rFonts w:ascii="Calibri" w:hAnsi="Calibri"/>
          <w:bCs/>
          <w:sz w:val="22"/>
          <w:szCs w:val="22"/>
        </w:rPr>
      </w:pPr>
      <w:r w:rsidRPr="00606B87">
        <w:rPr>
          <w:rFonts w:ascii="Calibri" w:hAnsi="Calibri"/>
          <w:bCs/>
          <w:sz w:val="22"/>
          <w:szCs w:val="22"/>
        </w:rPr>
        <w:t>P</w:t>
      </w:r>
      <w:r w:rsidR="008F0E25">
        <w:rPr>
          <w:rFonts w:ascii="Calibri" w:hAnsi="Calibri"/>
          <w:bCs/>
          <w:sz w:val="22"/>
          <w:szCs w:val="22"/>
        </w:rPr>
        <w:t>rogram</w:t>
      </w:r>
      <w:r w:rsidRPr="00606B87">
        <w:rPr>
          <w:rFonts w:ascii="Calibri" w:hAnsi="Calibri"/>
          <w:bCs/>
          <w:sz w:val="22"/>
          <w:szCs w:val="22"/>
        </w:rPr>
        <w:t xml:space="preserve"> skierowany jest do </w:t>
      </w:r>
      <w:r w:rsidR="00832867">
        <w:rPr>
          <w:rFonts w:ascii="Calibri" w:hAnsi="Calibri"/>
          <w:bCs/>
          <w:sz w:val="22"/>
          <w:szCs w:val="22"/>
        </w:rPr>
        <w:t>jednostek samorządu terytorialnego oraz władz samorządowych, które przyczyniają się do rozwoju regionu w którym funkcjonują</w:t>
      </w:r>
      <w:r w:rsidR="004C074D">
        <w:rPr>
          <w:rFonts w:ascii="Calibri" w:hAnsi="Calibri"/>
          <w:bCs/>
          <w:sz w:val="22"/>
          <w:szCs w:val="22"/>
        </w:rPr>
        <w:t>,</w:t>
      </w:r>
      <w:r w:rsidR="00832867">
        <w:rPr>
          <w:rFonts w:ascii="Calibri" w:hAnsi="Calibri"/>
          <w:bCs/>
          <w:sz w:val="22"/>
          <w:szCs w:val="22"/>
        </w:rPr>
        <w:t xml:space="preserve"> w zakresie gospodarczym, kulturalnym, społecznym. Program adresowany do samorządów, które dbając o wysokie standardy rzetelnie współpracują</w:t>
      </w:r>
      <w:r w:rsidR="00C36AE6">
        <w:rPr>
          <w:rFonts w:ascii="Calibri" w:hAnsi="Calibri"/>
          <w:bCs/>
          <w:sz w:val="22"/>
          <w:szCs w:val="22"/>
        </w:rPr>
        <w:t xml:space="preserve"> z inwestorami, przedsiębiorcami, partnerami biznesowymi, mieszkańcami z zachowaniem terminowości i norm etycznych. </w:t>
      </w:r>
    </w:p>
    <w:p w:rsidR="0038227F" w:rsidRDefault="00AC181D" w:rsidP="0038227F">
      <w:pPr>
        <w:pStyle w:val="Tekstpodstawow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/>
      </w:r>
    </w:p>
    <w:p w:rsidR="000E700F" w:rsidRDefault="000E700F" w:rsidP="0038227F">
      <w:pPr>
        <w:pStyle w:val="Tekstpodstawowy"/>
        <w:rPr>
          <w:rFonts w:ascii="Calibri" w:hAnsi="Calibri"/>
          <w:sz w:val="22"/>
          <w:szCs w:val="22"/>
        </w:rPr>
      </w:pPr>
    </w:p>
    <w:p w:rsidR="000E700F" w:rsidRDefault="000E700F" w:rsidP="0038227F">
      <w:pPr>
        <w:pStyle w:val="Tekstpodstawowy"/>
        <w:rPr>
          <w:rFonts w:ascii="Calibri" w:hAnsi="Calibri"/>
          <w:sz w:val="22"/>
          <w:szCs w:val="22"/>
        </w:rPr>
      </w:pPr>
    </w:p>
    <w:p w:rsidR="000E700F" w:rsidRDefault="000E700F" w:rsidP="0038227F">
      <w:pPr>
        <w:pStyle w:val="Tekstpodstawowy"/>
        <w:rPr>
          <w:rFonts w:ascii="Calibri" w:hAnsi="Calibri"/>
          <w:sz w:val="22"/>
          <w:szCs w:val="22"/>
        </w:rPr>
      </w:pPr>
    </w:p>
    <w:p w:rsidR="000E700F" w:rsidRDefault="000E700F" w:rsidP="0038227F">
      <w:pPr>
        <w:pStyle w:val="Tekstpodstawowy"/>
        <w:rPr>
          <w:rFonts w:ascii="Calibri" w:hAnsi="Calibri"/>
          <w:sz w:val="22"/>
          <w:szCs w:val="22"/>
        </w:rPr>
      </w:pPr>
    </w:p>
    <w:p w:rsidR="000E700F" w:rsidRDefault="000E700F" w:rsidP="0038227F">
      <w:pPr>
        <w:pStyle w:val="Tekstpodstawowy"/>
        <w:rPr>
          <w:rFonts w:ascii="Calibri" w:hAnsi="Calibri"/>
          <w:sz w:val="22"/>
          <w:szCs w:val="22"/>
        </w:rPr>
      </w:pPr>
    </w:p>
    <w:p w:rsidR="000E700F" w:rsidRDefault="000E700F" w:rsidP="0038227F">
      <w:pPr>
        <w:pStyle w:val="Tekstpodstawowy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5F79D567" wp14:editId="5FFCA742">
            <wp:simplePos x="0" y="0"/>
            <wp:positionH relativeFrom="margin">
              <wp:align>right</wp:align>
            </wp:positionH>
            <wp:positionV relativeFrom="paragraph">
              <wp:posOffset>84455</wp:posOffset>
            </wp:positionV>
            <wp:extent cx="2076450" cy="1167130"/>
            <wp:effectExtent l="0" t="0" r="0" b="0"/>
            <wp:wrapTight wrapText="bothSides">
              <wp:wrapPolygon edited="0">
                <wp:start x="8719" y="0"/>
                <wp:lineTo x="7332" y="1058"/>
                <wp:lineTo x="4954" y="4583"/>
                <wp:lineTo x="4161" y="9872"/>
                <wp:lineTo x="4558" y="10929"/>
                <wp:lineTo x="9116" y="11282"/>
                <wp:lineTo x="7134" y="13397"/>
                <wp:lineTo x="7332" y="14455"/>
                <wp:lineTo x="10701" y="16923"/>
                <wp:lineTo x="0" y="17628"/>
                <wp:lineTo x="0" y="21153"/>
                <wp:lineTo x="21402" y="21153"/>
                <wp:lineTo x="21402" y="17980"/>
                <wp:lineTo x="10701" y="16923"/>
                <wp:lineTo x="14268" y="15160"/>
                <wp:lineTo x="15061" y="13750"/>
                <wp:lineTo x="13673" y="11282"/>
                <wp:lineTo x="16646" y="11282"/>
                <wp:lineTo x="17439" y="9872"/>
                <wp:lineTo x="16844" y="4936"/>
                <wp:lineTo x="14466" y="1410"/>
                <wp:lineTo x="12683" y="0"/>
                <wp:lineTo x="8719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mp-samorzadu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167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700F" w:rsidRDefault="000E700F" w:rsidP="0038227F">
      <w:pPr>
        <w:pStyle w:val="Tekstpodstawowy"/>
        <w:rPr>
          <w:rFonts w:ascii="Calibri" w:hAnsi="Calibri"/>
          <w:sz w:val="22"/>
          <w:szCs w:val="22"/>
        </w:rPr>
      </w:pPr>
    </w:p>
    <w:p w:rsidR="000E700F" w:rsidRPr="00606B87" w:rsidRDefault="000E700F" w:rsidP="0038227F">
      <w:pPr>
        <w:pStyle w:val="Tekstpodstawowy"/>
        <w:rPr>
          <w:rFonts w:ascii="Calibri" w:hAnsi="Calibri"/>
          <w:sz w:val="22"/>
          <w:szCs w:val="22"/>
        </w:rPr>
      </w:pPr>
    </w:p>
    <w:p w:rsidR="00A21CD2" w:rsidRPr="00FF301C" w:rsidRDefault="009F7E51" w:rsidP="00A21CD2">
      <w:pPr>
        <w:pStyle w:val="Tekstpodstawowy"/>
        <w:jc w:val="center"/>
        <w:rPr>
          <w:rFonts w:ascii="Calibri" w:hAnsi="Calibri"/>
          <w:b/>
          <w:color w:val="FF0000"/>
          <w:sz w:val="22"/>
          <w:szCs w:val="22"/>
          <w:lang w:val="en-US"/>
        </w:rPr>
      </w:pPr>
      <w:r>
        <w:rPr>
          <w:rFonts w:ascii="Calibri" w:hAnsi="Calibri"/>
          <w:b/>
          <w:color w:val="FF0000"/>
          <w:sz w:val="22"/>
          <w:szCs w:val="22"/>
          <w:lang w:val="en-US"/>
        </w:rPr>
        <w:t xml:space="preserve">§ </w:t>
      </w:r>
      <w:r w:rsidR="00A21CD2" w:rsidRPr="00FF301C">
        <w:rPr>
          <w:rFonts w:ascii="Calibri" w:hAnsi="Calibri"/>
          <w:b/>
          <w:color w:val="FF0000"/>
          <w:sz w:val="22"/>
          <w:szCs w:val="22"/>
          <w:lang w:val="en-US"/>
        </w:rPr>
        <w:t>V</w:t>
      </w:r>
      <w:r>
        <w:rPr>
          <w:rFonts w:ascii="Calibri" w:hAnsi="Calibri"/>
          <w:b/>
          <w:color w:val="FF0000"/>
          <w:sz w:val="22"/>
          <w:szCs w:val="22"/>
          <w:lang w:val="en-US"/>
        </w:rPr>
        <w:t>I</w:t>
      </w:r>
      <w:r w:rsidR="00A21CD2" w:rsidRPr="00FF301C">
        <w:rPr>
          <w:rFonts w:ascii="Calibri" w:hAnsi="Calibri"/>
          <w:b/>
          <w:color w:val="FF0000"/>
          <w:sz w:val="22"/>
          <w:szCs w:val="22"/>
          <w:lang w:val="en-US"/>
        </w:rPr>
        <w:t xml:space="preserve">. </w:t>
      </w:r>
      <w:proofErr w:type="spellStart"/>
      <w:r w:rsidR="00A21CD2" w:rsidRPr="00FF301C">
        <w:rPr>
          <w:rFonts w:ascii="Calibri" w:hAnsi="Calibri"/>
          <w:b/>
          <w:color w:val="FF0000"/>
          <w:sz w:val="22"/>
          <w:szCs w:val="22"/>
          <w:lang w:val="en-US"/>
        </w:rPr>
        <w:t>Przebieg</w:t>
      </w:r>
      <w:proofErr w:type="spellEnd"/>
      <w:r w:rsidR="00A21CD2" w:rsidRPr="00FF301C">
        <w:rPr>
          <w:rFonts w:ascii="Calibri" w:hAnsi="Calibri"/>
          <w:b/>
          <w:color w:val="FF0000"/>
          <w:sz w:val="22"/>
          <w:szCs w:val="22"/>
          <w:lang w:val="en-US"/>
        </w:rPr>
        <w:t xml:space="preserve"> </w:t>
      </w:r>
      <w:proofErr w:type="spellStart"/>
      <w:r w:rsidR="00A21CD2" w:rsidRPr="00FF301C">
        <w:rPr>
          <w:rFonts w:ascii="Calibri" w:hAnsi="Calibri"/>
          <w:b/>
          <w:color w:val="FF0000"/>
          <w:sz w:val="22"/>
          <w:szCs w:val="22"/>
          <w:lang w:val="en-US"/>
        </w:rPr>
        <w:t>Programu</w:t>
      </w:r>
      <w:proofErr w:type="spellEnd"/>
    </w:p>
    <w:p w:rsidR="00A21CD2" w:rsidRDefault="00A21CD2" w:rsidP="00A21CD2">
      <w:pPr>
        <w:pStyle w:val="Tekstpodstawowy"/>
        <w:jc w:val="center"/>
        <w:rPr>
          <w:rFonts w:ascii="Calibri" w:hAnsi="Calibri"/>
          <w:b/>
          <w:color w:val="FF714F"/>
          <w:sz w:val="22"/>
          <w:szCs w:val="22"/>
          <w:lang w:val="en-US"/>
        </w:rPr>
      </w:pPr>
    </w:p>
    <w:p w:rsidR="00A21CD2" w:rsidRPr="00A21CD2" w:rsidRDefault="00A21CD2" w:rsidP="00A21CD2">
      <w:pPr>
        <w:pStyle w:val="Tekstpodstawowy"/>
        <w:numPr>
          <w:ilvl w:val="0"/>
          <w:numId w:val="17"/>
        </w:numPr>
        <w:tabs>
          <w:tab w:val="left" w:pos="299"/>
        </w:tabs>
        <w:rPr>
          <w:rFonts w:ascii="Calibri" w:hAnsi="Calibri"/>
          <w:b/>
          <w:color w:val="FF714F"/>
          <w:sz w:val="22"/>
          <w:szCs w:val="22"/>
        </w:rPr>
      </w:pPr>
      <w:r w:rsidRPr="00A21CD2">
        <w:rPr>
          <w:rFonts w:ascii="Calibri" w:hAnsi="Calibri"/>
          <w:color w:val="auto"/>
          <w:sz w:val="22"/>
          <w:szCs w:val="22"/>
        </w:rPr>
        <w:t>Rejestracja Uczestników w Programie na podstawie dokumentów zgłoszeniowych.</w:t>
      </w:r>
    </w:p>
    <w:p w:rsidR="00A21CD2" w:rsidRPr="00F933CB" w:rsidRDefault="00626EB5" w:rsidP="00A21CD2">
      <w:pPr>
        <w:pStyle w:val="Tekstpodstawowy"/>
        <w:numPr>
          <w:ilvl w:val="0"/>
          <w:numId w:val="17"/>
        </w:numPr>
        <w:tabs>
          <w:tab w:val="left" w:pos="299"/>
        </w:tabs>
        <w:rPr>
          <w:rFonts w:ascii="Calibri" w:hAnsi="Calibri"/>
          <w:b/>
          <w:color w:val="FF714F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Ocena przez</w:t>
      </w:r>
      <w:r w:rsidR="00B02AE3">
        <w:rPr>
          <w:rFonts w:ascii="Calibri" w:hAnsi="Calibri"/>
          <w:color w:val="auto"/>
          <w:sz w:val="22"/>
          <w:szCs w:val="22"/>
        </w:rPr>
        <w:t xml:space="preserve"> Radę Programową</w:t>
      </w:r>
      <w:r w:rsidR="00A21CD2">
        <w:rPr>
          <w:rFonts w:ascii="Calibri" w:hAnsi="Calibri"/>
          <w:color w:val="auto"/>
          <w:sz w:val="22"/>
          <w:szCs w:val="22"/>
        </w:rPr>
        <w:t xml:space="preserve"> stosownych do wybranego </w:t>
      </w:r>
      <w:r w:rsidR="009A4DD1">
        <w:rPr>
          <w:rFonts w:ascii="Calibri" w:hAnsi="Calibri"/>
          <w:color w:val="auto"/>
          <w:sz w:val="22"/>
          <w:szCs w:val="22"/>
        </w:rPr>
        <w:t>tytułu</w:t>
      </w:r>
      <w:r w:rsidR="00A21CD2">
        <w:rPr>
          <w:rFonts w:ascii="Calibri" w:hAnsi="Calibri"/>
          <w:color w:val="auto"/>
          <w:sz w:val="22"/>
          <w:szCs w:val="22"/>
        </w:rPr>
        <w:t xml:space="preserve"> Ankiet Uczestnika i załączników oraz przyznanie nagród tym, którzy zostaną pozytywnie ocenieni.</w:t>
      </w:r>
    </w:p>
    <w:p w:rsidR="00F933CB" w:rsidRPr="00A21CD2" w:rsidRDefault="00F933CB" w:rsidP="00A21CD2">
      <w:pPr>
        <w:pStyle w:val="Tekstpodstawowy"/>
        <w:numPr>
          <w:ilvl w:val="0"/>
          <w:numId w:val="17"/>
        </w:numPr>
        <w:tabs>
          <w:tab w:val="left" w:pos="299"/>
        </w:tabs>
        <w:rPr>
          <w:rFonts w:ascii="Calibri" w:hAnsi="Calibri"/>
          <w:b/>
          <w:color w:val="FF714F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Wręczenie nagród podczas</w:t>
      </w:r>
      <w:r w:rsidR="00B02AE3">
        <w:rPr>
          <w:rFonts w:ascii="Calibri" w:hAnsi="Calibri"/>
          <w:color w:val="auto"/>
          <w:sz w:val="22"/>
          <w:szCs w:val="22"/>
        </w:rPr>
        <w:t xml:space="preserve"> uroczystej </w:t>
      </w:r>
      <w:r>
        <w:rPr>
          <w:rFonts w:ascii="Calibri" w:hAnsi="Calibri"/>
          <w:color w:val="auto"/>
          <w:sz w:val="22"/>
          <w:szCs w:val="22"/>
        </w:rPr>
        <w:t>gali</w:t>
      </w:r>
      <w:r w:rsidR="00B02AE3">
        <w:rPr>
          <w:rFonts w:ascii="Calibri" w:hAnsi="Calibri"/>
          <w:color w:val="auto"/>
          <w:sz w:val="22"/>
          <w:szCs w:val="22"/>
        </w:rPr>
        <w:t>.</w:t>
      </w:r>
    </w:p>
    <w:p w:rsidR="00A21CD2" w:rsidRPr="00CF76F3" w:rsidRDefault="00A21CD2" w:rsidP="00A21CD2">
      <w:pPr>
        <w:pStyle w:val="Tekstpodstawowy"/>
        <w:numPr>
          <w:ilvl w:val="0"/>
          <w:numId w:val="17"/>
        </w:numPr>
        <w:tabs>
          <w:tab w:val="left" w:pos="299"/>
        </w:tabs>
        <w:rPr>
          <w:rFonts w:ascii="Calibri" w:hAnsi="Calibri"/>
          <w:b/>
          <w:color w:val="FF714F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Działania wizerunkowo-promocyjne wynikające z pakietu promocyjnego Laureata Prog</w:t>
      </w:r>
      <w:r w:rsidR="0069563E">
        <w:rPr>
          <w:rFonts w:ascii="Calibri" w:hAnsi="Calibri"/>
          <w:color w:val="auto"/>
          <w:sz w:val="22"/>
          <w:szCs w:val="22"/>
        </w:rPr>
        <w:t>r</w:t>
      </w:r>
      <w:r>
        <w:rPr>
          <w:rFonts w:ascii="Calibri" w:hAnsi="Calibri"/>
          <w:color w:val="auto"/>
          <w:sz w:val="22"/>
          <w:szCs w:val="22"/>
        </w:rPr>
        <w:t>amu.</w:t>
      </w:r>
    </w:p>
    <w:p w:rsidR="00CF76F3" w:rsidRDefault="00AC181D" w:rsidP="00CF76F3">
      <w:pPr>
        <w:pStyle w:val="Tekstpodstawowy"/>
        <w:tabs>
          <w:tab w:val="left" w:pos="299"/>
        </w:tabs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br/>
      </w:r>
    </w:p>
    <w:p w:rsidR="00CF76F3" w:rsidRDefault="009F7E51" w:rsidP="00CF76F3">
      <w:pPr>
        <w:pStyle w:val="Tekstpodstawowy"/>
        <w:jc w:val="center"/>
        <w:rPr>
          <w:rFonts w:ascii="Calibri" w:hAnsi="Calibri"/>
          <w:b/>
          <w:color w:val="FF0000"/>
          <w:sz w:val="22"/>
          <w:szCs w:val="22"/>
          <w:lang w:val="en-US"/>
        </w:rPr>
      </w:pPr>
      <w:r>
        <w:rPr>
          <w:rFonts w:ascii="Calibri" w:hAnsi="Calibri"/>
          <w:b/>
          <w:color w:val="FF0000"/>
          <w:sz w:val="22"/>
          <w:szCs w:val="22"/>
          <w:lang w:val="en-US"/>
        </w:rPr>
        <w:t xml:space="preserve">§ </w:t>
      </w:r>
      <w:r w:rsidR="00CF76F3" w:rsidRPr="00FF301C">
        <w:rPr>
          <w:rFonts w:ascii="Calibri" w:hAnsi="Calibri"/>
          <w:b/>
          <w:color w:val="FF0000"/>
          <w:sz w:val="22"/>
          <w:szCs w:val="22"/>
          <w:lang w:val="en-US"/>
        </w:rPr>
        <w:t>V</w:t>
      </w:r>
      <w:r>
        <w:rPr>
          <w:rFonts w:ascii="Calibri" w:hAnsi="Calibri"/>
          <w:b/>
          <w:color w:val="FF0000"/>
          <w:sz w:val="22"/>
          <w:szCs w:val="22"/>
          <w:lang w:val="en-US"/>
        </w:rPr>
        <w:t>II</w:t>
      </w:r>
      <w:r w:rsidR="00CF76F3" w:rsidRPr="00FF301C">
        <w:rPr>
          <w:rFonts w:ascii="Calibri" w:hAnsi="Calibri"/>
          <w:b/>
          <w:color w:val="FF0000"/>
          <w:sz w:val="22"/>
          <w:szCs w:val="22"/>
          <w:lang w:val="en-US"/>
        </w:rPr>
        <w:t xml:space="preserve">. </w:t>
      </w:r>
      <w:proofErr w:type="spellStart"/>
      <w:r w:rsidR="00CF76F3">
        <w:rPr>
          <w:rFonts w:ascii="Calibri" w:hAnsi="Calibri"/>
          <w:b/>
          <w:color w:val="FF0000"/>
          <w:sz w:val="22"/>
          <w:szCs w:val="22"/>
          <w:lang w:val="en-US"/>
        </w:rPr>
        <w:t>Zgłoszenia</w:t>
      </w:r>
      <w:proofErr w:type="spellEnd"/>
      <w:r w:rsidR="00CF76F3">
        <w:rPr>
          <w:rFonts w:ascii="Calibri" w:hAnsi="Calibri"/>
          <w:b/>
          <w:color w:val="FF0000"/>
          <w:sz w:val="22"/>
          <w:szCs w:val="22"/>
          <w:lang w:val="en-US"/>
        </w:rPr>
        <w:t xml:space="preserve"> do</w:t>
      </w:r>
      <w:r w:rsidR="00CF76F3" w:rsidRPr="00FF301C">
        <w:rPr>
          <w:rFonts w:ascii="Calibri" w:hAnsi="Calibri"/>
          <w:b/>
          <w:color w:val="FF0000"/>
          <w:sz w:val="22"/>
          <w:szCs w:val="22"/>
          <w:lang w:val="en-US"/>
        </w:rPr>
        <w:t xml:space="preserve"> </w:t>
      </w:r>
      <w:proofErr w:type="spellStart"/>
      <w:r w:rsidR="00CF76F3" w:rsidRPr="00FF301C">
        <w:rPr>
          <w:rFonts w:ascii="Calibri" w:hAnsi="Calibri"/>
          <w:b/>
          <w:color w:val="FF0000"/>
          <w:sz w:val="22"/>
          <w:szCs w:val="22"/>
          <w:lang w:val="en-US"/>
        </w:rPr>
        <w:t>Programu</w:t>
      </w:r>
      <w:proofErr w:type="spellEnd"/>
    </w:p>
    <w:p w:rsidR="00CF76F3" w:rsidRDefault="00CF76F3" w:rsidP="00CF76F3">
      <w:pPr>
        <w:pStyle w:val="Tekstpodstawowy"/>
        <w:rPr>
          <w:rFonts w:ascii="Calibri" w:hAnsi="Calibri"/>
          <w:b/>
          <w:color w:val="FF0000"/>
          <w:sz w:val="22"/>
          <w:szCs w:val="22"/>
          <w:lang w:val="en-US"/>
        </w:rPr>
      </w:pPr>
    </w:p>
    <w:p w:rsidR="00CF76F3" w:rsidRDefault="00CF76F3" w:rsidP="00CF76F3">
      <w:pPr>
        <w:pStyle w:val="Tekstpodstawowy"/>
        <w:numPr>
          <w:ilvl w:val="0"/>
          <w:numId w:val="27"/>
        </w:numPr>
        <w:tabs>
          <w:tab w:val="left" w:pos="611"/>
        </w:tabs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Kandydatów do Programu mogą zgłaszać osoby prawne (podmioty gospodarcze, organizacje, instytucje, stowarzyszenia, związki pracodawców), osoby zarządzające, osoby trzecie, jak również pracownicy uznający, że osiągnięcia samorządu uprawniają do udziału w Programie.</w:t>
      </w:r>
    </w:p>
    <w:p w:rsidR="008029A4" w:rsidRPr="009A4DD1" w:rsidRDefault="00CF76F3" w:rsidP="008029A4">
      <w:pPr>
        <w:pStyle w:val="Tekstpodstawowy"/>
        <w:numPr>
          <w:ilvl w:val="0"/>
          <w:numId w:val="27"/>
        </w:numPr>
        <w:tabs>
          <w:tab w:val="left" w:pos="611"/>
        </w:tabs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Przed zgłoszeniem należy uzyskać zgodę osoby zarządzającej.</w:t>
      </w:r>
    </w:p>
    <w:p w:rsidR="00CF76F3" w:rsidRPr="00CF76F3" w:rsidRDefault="00CF76F3" w:rsidP="00CF76F3">
      <w:pPr>
        <w:pStyle w:val="Tekstpodstawowy"/>
        <w:numPr>
          <w:ilvl w:val="0"/>
          <w:numId w:val="27"/>
        </w:numPr>
        <w:tabs>
          <w:tab w:val="left" w:pos="611"/>
        </w:tabs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Organizator zastrzega sobie prawo do odrzucenia zgłoszenia. </w:t>
      </w:r>
    </w:p>
    <w:p w:rsidR="00AC181D" w:rsidRDefault="00AC181D" w:rsidP="005133CB">
      <w:pPr>
        <w:pStyle w:val="Tekstpodstawowy"/>
        <w:rPr>
          <w:rFonts w:ascii="Calibri" w:hAnsi="Calibri"/>
          <w:b/>
          <w:color w:val="FF0000"/>
          <w:sz w:val="22"/>
          <w:szCs w:val="22"/>
        </w:rPr>
      </w:pPr>
    </w:p>
    <w:p w:rsidR="00AC181D" w:rsidRDefault="00AC181D" w:rsidP="005133CB">
      <w:pPr>
        <w:pStyle w:val="Tekstpodstawowy"/>
        <w:rPr>
          <w:rFonts w:ascii="Calibri" w:hAnsi="Calibri"/>
          <w:b/>
          <w:color w:val="FF0000"/>
          <w:sz w:val="22"/>
          <w:szCs w:val="22"/>
        </w:rPr>
      </w:pPr>
    </w:p>
    <w:p w:rsidR="0038227F" w:rsidRPr="00FF301C" w:rsidRDefault="0038227F" w:rsidP="0038227F">
      <w:pPr>
        <w:pStyle w:val="Tekstpodstawowy"/>
        <w:jc w:val="center"/>
        <w:rPr>
          <w:rFonts w:ascii="Calibri" w:hAnsi="Calibri"/>
          <w:b/>
          <w:color w:val="FF0000"/>
          <w:sz w:val="22"/>
          <w:szCs w:val="22"/>
        </w:rPr>
      </w:pPr>
      <w:r w:rsidRPr="00FF301C">
        <w:rPr>
          <w:rFonts w:ascii="Calibri" w:hAnsi="Calibri"/>
          <w:b/>
          <w:color w:val="FF0000"/>
          <w:sz w:val="22"/>
          <w:szCs w:val="22"/>
        </w:rPr>
        <w:t>§ VI</w:t>
      </w:r>
      <w:r w:rsidR="00C31E15" w:rsidRPr="00FF301C">
        <w:rPr>
          <w:rFonts w:ascii="Calibri" w:hAnsi="Calibri"/>
          <w:b/>
          <w:color w:val="FF0000"/>
          <w:sz w:val="22"/>
          <w:szCs w:val="22"/>
        </w:rPr>
        <w:t>I</w:t>
      </w:r>
      <w:r w:rsidRPr="00FF301C">
        <w:rPr>
          <w:rFonts w:ascii="Calibri" w:hAnsi="Calibri"/>
          <w:b/>
          <w:color w:val="FF0000"/>
          <w:sz w:val="22"/>
          <w:szCs w:val="22"/>
        </w:rPr>
        <w:t xml:space="preserve">I. </w:t>
      </w:r>
      <w:r w:rsidR="00B02AE3" w:rsidRPr="00FF301C">
        <w:rPr>
          <w:rFonts w:ascii="Calibri" w:hAnsi="Calibri"/>
          <w:b/>
          <w:color w:val="FF0000"/>
          <w:sz w:val="22"/>
          <w:szCs w:val="22"/>
        </w:rPr>
        <w:t>Rada Programowa</w:t>
      </w:r>
      <w:r w:rsidR="00A07955" w:rsidRPr="00FF301C">
        <w:rPr>
          <w:rFonts w:ascii="Calibri" w:hAnsi="Calibri"/>
          <w:b/>
          <w:color w:val="FF0000"/>
          <w:sz w:val="22"/>
          <w:szCs w:val="22"/>
        </w:rPr>
        <w:t xml:space="preserve"> </w:t>
      </w:r>
    </w:p>
    <w:p w:rsidR="00B02AE3" w:rsidRDefault="00B02AE3" w:rsidP="003067CB">
      <w:pPr>
        <w:pStyle w:val="Tekstpodstawowy"/>
        <w:rPr>
          <w:rFonts w:ascii="Calibri" w:hAnsi="Calibri"/>
          <w:b/>
          <w:color w:val="FF714F"/>
          <w:sz w:val="22"/>
          <w:szCs w:val="22"/>
        </w:rPr>
      </w:pPr>
    </w:p>
    <w:p w:rsidR="003067CB" w:rsidRPr="00626EB5" w:rsidRDefault="00B02AE3" w:rsidP="00626EB5">
      <w:pPr>
        <w:pStyle w:val="Tekstpodstawowy"/>
        <w:numPr>
          <w:ilvl w:val="0"/>
          <w:numId w:val="2"/>
        </w:numPr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Organem oceniającym ankiety Uczestników oraz decydującym o przyz</w:t>
      </w:r>
      <w:r w:rsidR="00626EB5">
        <w:rPr>
          <w:rFonts w:ascii="Calibri" w:hAnsi="Calibri"/>
          <w:color w:val="auto"/>
          <w:sz w:val="22"/>
          <w:szCs w:val="22"/>
        </w:rPr>
        <w:t>naniu nagród w Pro</w:t>
      </w:r>
      <w:r w:rsidR="009A4DD1">
        <w:rPr>
          <w:rFonts w:ascii="Calibri" w:hAnsi="Calibri"/>
          <w:color w:val="auto"/>
          <w:sz w:val="22"/>
          <w:szCs w:val="22"/>
        </w:rPr>
        <w:t>gramie</w:t>
      </w:r>
      <w:r w:rsidR="00626EB5">
        <w:rPr>
          <w:rFonts w:ascii="Calibri" w:hAnsi="Calibri"/>
          <w:color w:val="auto"/>
          <w:sz w:val="22"/>
          <w:szCs w:val="22"/>
        </w:rPr>
        <w:t xml:space="preserve"> jest Rada Programowa.</w:t>
      </w:r>
    </w:p>
    <w:p w:rsidR="00366574" w:rsidRPr="00AC181D" w:rsidRDefault="00B02AE3" w:rsidP="00366574">
      <w:pPr>
        <w:pStyle w:val="Tekstpodstawowy"/>
        <w:numPr>
          <w:ilvl w:val="0"/>
          <w:numId w:val="2"/>
        </w:numPr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Rada Programowa</w:t>
      </w:r>
      <w:r w:rsidR="00A07955">
        <w:rPr>
          <w:rFonts w:ascii="Calibri" w:hAnsi="Calibri"/>
          <w:color w:val="auto"/>
          <w:sz w:val="22"/>
          <w:szCs w:val="22"/>
        </w:rPr>
        <w:t xml:space="preserve"> jest powoływana przez Organizatorów. W jej skład wchodzą przedstawiciele instytucji patronujących i współpracujących przy Programie oraz Organizatorzy.</w:t>
      </w:r>
    </w:p>
    <w:p w:rsidR="00A07955" w:rsidRDefault="00B02AE3" w:rsidP="00A07955">
      <w:pPr>
        <w:pStyle w:val="Tekstpodstawowy"/>
        <w:numPr>
          <w:ilvl w:val="0"/>
          <w:numId w:val="2"/>
        </w:numPr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Rada Programowa</w:t>
      </w:r>
      <w:r w:rsidR="00A07955">
        <w:rPr>
          <w:rFonts w:ascii="Calibri" w:hAnsi="Calibri"/>
          <w:color w:val="auto"/>
          <w:sz w:val="22"/>
          <w:szCs w:val="22"/>
        </w:rPr>
        <w:t xml:space="preserve"> dokonuje oceny i weryfikacji Uczestników. Na podstawie ustalonych kryteriów oceny przyznaje stosowne nagrody.</w:t>
      </w:r>
    </w:p>
    <w:p w:rsidR="00A07955" w:rsidRDefault="00B02AE3" w:rsidP="00A07955">
      <w:pPr>
        <w:pStyle w:val="Tekstpodstawowy"/>
        <w:numPr>
          <w:ilvl w:val="0"/>
          <w:numId w:val="2"/>
        </w:numPr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Rada Programowa</w:t>
      </w:r>
      <w:r w:rsidR="00A07955">
        <w:rPr>
          <w:rFonts w:ascii="Calibri" w:hAnsi="Calibri"/>
          <w:color w:val="auto"/>
          <w:sz w:val="22"/>
          <w:szCs w:val="22"/>
        </w:rPr>
        <w:t xml:space="preserve"> może powoływać ekspertów oraz może wizytować Uczestników w celu weryfikacji danych zawartych w Ankiecie.</w:t>
      </w:r>
    </w:p>
    <w:p w:rsidR="00A07955" w:rsidRPr="00B02AE3" w:rsidRDefault="00B02AE3" w:rsidP="00B02AE3">
      <w:pPr>
        <w:pStyle w:val="Tekstpodstawowy"/>
        <w:numPr>
          <w:ilvl w:val="0"/>
          <w:numId w:val="2"/>
        </w:numPr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Rada Programowa</w:t>
      </w:r>
      <w:r w:rsidR="00A07955">
        <w:rPr>
          <w:rFonts w:ascii="Calibri" w:hAnsi="Calibri"/>
          <w:color w:val="auto"/>
          <w:sz w:val="22"/>
          <w:szCs w:val="22"/>
        </w:rPr>
        <w:t xml:space="preserve"> w porozumieniu z Organizatorem zastrzega sobie m</w:t>
      </w:r>
      <w:r w:rsidR="00114419">
        <w:rPr>
          <w:rFonts w:ascii="Calibri" w:hAnsi="Calibri"/>
          <w:color w:val="auto"/>
          <w:sz w:val="22"/>
          <w:szCs w:val="22"/>
        </w:rPr>
        <w:t>ożliwość wykluczenia Uczestnika</w:t>
      </w:r>
      <w:r>
        <w:rPr>
          <w:rFonts w:ascii="Calibri" w:hAnsi="Calibri"/>
          <w:color w:val="auto"/>
          <w:sz w:val="22"/>
          <w:szCs w:val="22"/>
        </w:rPr>
        <w:t xml:space="preserve"> </w:t>
      </w:r>
      <w:r w:rsidR="00A07955" w:rsidRPr="00B02AE3">
        <w:rPr>
          <w:rFonts w:ascii="Calibri" w:hAnsi="Calibri"/>
          <w:color w:val="auto"/>
          <w:sz w:val="22"/>
          <w:szCs w:val="22"/>
        </w:rPr>
        <w:t>z Programu.</w:t>
      </w:r>
    </w:p>
    <w:p w:rsidR="00A07955" w:rsidRDefault="00B02AE3" w:rsidP="00A07955">
      <w:pPr>
        <w:pStyle w:val="Tekstpodstawowy"/>
        <w:numPr>
          <w:ilvl w:val="0"/>
          <w:numId w:val="2"/>
        </w:numPr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Rada Programowa</w:t>
      </w:r>
      <w:r w:rsidR="00A07955">
        <w:rPr>
          <w:rFonts w:ascii="Calibri" w:hAnsi="Calibri"/>
          <w:color w:val="auto"/>
          <w:sz w:val="22"/>
          <w:szCs w:val="22"/>
        </w:rPr>
        <w:t xml:space="preserve"> w porozumieniu z Organizatorem może znieść kategorię, zmienić nazwę lub ustanowić nowe kategorie oraz własne nagrody specjalne.</w:t>
      </w:r>
    </w:p>
    <w:p w:rsidR="00A07955" w:rsidRDefault="00A07955" w:rsidP="00A07955">
      <w:pPr>
        <w:pStyle w:val="Tekstpodstawowy"/>
        <w:numPr>
          <w:ilvl w:val="0"/>
          <w:numId w:val="2"/>
        </w:numPr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Skład </w:t>
      </w:r>
      <w:r w:rsidR="00B02AE3">
        <w:rPr>
          <w:rFonts w:ascii="Calibri" w:hAnsi="Calibri"/>
          <w:color w:val="auto"/>
          <w:sz w:val="22"/>
          <w:szCs w:val="22"/>
        </w:rPr>
        <w:t>Rady Programowej</w:t>
      </w:r>
      <w:r>
        <w:rPr>
          <w:rFonts w:ascii="Calibri" w:hAnsi="Calibri"/>
          <w:color w:val="auto"/>
          <w:sz w:val="22"/>
          <w:szCs w:val="22"/>
        </w:rPr>
        <w:t xml:space="preserve"> do momentu ogłoszenia wyników jest tajny.</w:t>
      </w:r>
    </w:p>
    <w:p w:rsidR="009A4DD1" w:rsidRDefault="00AC181D" w:rsidP="00AC181D">
      <w:pPr>
        <w:pStyle w:val="Tekstpodstawowy"/>
        <w:rPr>
          <w:rFonts w:ascii="Calibri" w:hAnsi="Calibri"/>
          <w:b/>
          <w:color w:val="FF0000"/>
          <w:sz w:val="22"/>
          <w:szCs w:val="22"/>
        </w:rPr>
      </w:pPr>
      <w:r>
        <w:rPr>
          <w:rFonts w:ascii="Calibri" w:hAnsi="Calibri"/>
          <w:b/>
          <w:color w:val="FF0000"/>
          <w:sz w:val="22"/>
          <w:szCs w:val="22"/>
        </w:rPr>
        <w:br/>
      </w:r>
    </w:p>
    <w:p w:rsidR="009F7E51" w:rsidRDefault="009F7E51" w:rsidP="009F7E51">
      <w:pPr>
        <w:pStyle w:val="Tekstpodstawowy"/>
        <w:jc w:val="center"/>
        <w:rPr>
          <w:rFonts w:ascii="Calibri" w:hAnsi="Calibri"/>
          <w:color w:val="auto"/>
          <w:sz w:val="22"/>
          <w:szCs w:val="22"/>
        </w:rPr>
      </w:pPr>
      <w:r w:rsidRPr="00FF301C">
        <w:rPr>
          <w:rFonts w:ascii="Calibri" w:hAnsi="Calibri"/>
          <w:b/>
          <w:color w:val="FF0000"/>
          <w:sz w:val="22"/>
          <w:szCs w:val="22"/>
        </w:rPr>
        <w:t xml:space="preserve">§ </w:t>
      </w:r>
      <w:r>
        <w:rPr>
          <w:rFonts w:ascii="Calibri" w:hAnsi="Calibri"/>
          <w:b/>
          <w:color w:val="FF0000"/>
          <w:sz w:val="22"/>
          <w:szCs w:val="22"/>
        </w:rPr>
        <w:t>IX. K</w:t>
      </w:r>
      <w:r w:rsidRPr="00FF301C">
        <w:rPr>
          <w:rFonts w:ascii="Calibri" w:hAnsi="Calibri"/>
          <w:b/>
          <w:color w:val="FF0000"/>
          <w:sz w:val="22"/>
          <w:szCs w:val="22"/>
        </w:rPr>
        <w:t>ryteria oceny</w:t>
      </w:r>
    </w:p>
    <w:p w:rsidR="009F7E51" w:rsidRPr="00A07955" w:rsidRDefault="009F7E51" w:rsidP="009F7E51">
      <w:pPr>
        <w:pStyle w:val="Tekstpodstawowy"/>
        <w:rPr>
          <w:rFonts w:ascii="Calibri" w:hAnsi="Calibri"/>
          <w:color w:val="auto"/>
          <w:sz w:val="22"/>
          <w:szCs w:val="22"/>
        </w:rPr>
      </w:pPr>
    </w:p>
    <w:p w:rsidR="002C7D46" w:rsidRDefault="002C7D46" w:rsidP="00A07955">
      <w:pPr>
        <w:pStyle w:val="Tekstpodstawowy2"/>
        <w:numPr>
          <w:ilvl w:val="0"/>
          <w:numId w:val="2"/>
        </w:numPr>
        <w:tabs>
          <w:tab w:val="left" w:pos="142"/>
        </w:tabs>
        <w:jc w:val="both"/>
        <w:rPr>
          <w:rFonts w:ascii="Calibri" w:hAnsi="Calibri" w:cs="Times New Roman"/>
          <w:bCs/>
          <w:sz w:val="22"/>
          <w:szCs w:val="22"/>
        </w:rPr>
      </w:pPr>
      <w:r w:rsidRPr="0078790E">
        <w:rPr>
          <w:rFonts w:ascii="Calibri" w:hAnsi="Calibri" w:cs="Times New Roman"/>
          <w:bCs/>
          <w:sz w:val="22"/>
          <w:szCs w:val="22"/>
        </w:rPr>
        <w:t>Uczestnik oceniany jest na podstawie osią</w:t>
      </w:r>
      <w:r w:rsidR="000B3896">
        <w:rPr>
          <w:rFonts w:ascii="Calibri" w:hAnsi="Calibri" w:cs="Times New Roman"/>
          <w:bCs/>
          <w:sz w:val="22"/>
          <w:szCs w:val="22"/>
        </w:rPr>
        <w:t xml:space="preserve">gnięć oraz danych ekonomiczno-statystycznych zawartych w Ankiecie </w:t>
      </w:r>
      <w:r w:rsidRPr="0078790E">
        <w:rPr>
          <w:rFonts w:ascii="Calibri" w:hAnsi="Calibri" w:cs="Times New Roman"/>
          <w:bCs/>
          <w:sz w:val="22"/>
          <w:szCs w:val="22"/>
        </w:rPr>
        <w:t xml:space="preserve">i </w:t>
      </w:r>
      <w:r w:rsidR="000B3896">
        <w:rPr>
          <w:rFonts w:ascii="Calibri" w:hAnsi="Calibri" w:cs="Times New Roman"/>
          <w:bCs/>
          <w:sz w:val="22"/>
          <w:szCs w:val="22"/>
        </w:rPr>
        <w:t xml:space="preserve">wymaganych </w:t>
      </w:r>
      <w:r w:rsidRPr="0078790E">
        <w:rPr>
          <w:rFonts w:ascii="Calibri" w:hAnsi="Calibri" w:cs="Times New Roman"/>
          <w:bCs/>
          <w:sz w:val="22"/>
          <w:szCs w:val="22"/>
        </w:rPr>
        <w:t xml:space="preserve">załącznikach dla </w:t>
      </w:r>
      <w:r w:rsidR="009A4DD1">
        <w:rPr>
          <w:rFonts w:ascii="Calibri" w:hAnsi="Calibri" w:cs="Times New Roman"/>
          <w:bCs/>
          <w:sz w:val="22"/>
          <w:szCs w:val="22"/>
        </w:rPr>
        <w:t>danej nagrody</w:t>
      </w:r>
      <w:r w:rsidRPr="0078790E">
        <w:rPr>
          <w:rFonts w:ascii="Calibri" w:hAnsi="Calibri" w:cs="Times New Roman"/>
          <w:bCs/>
          <w:sz w:val="22"/>
          <w:szCs w:val="22"/>
        </w:rPr>
        <w:t>. Każda pozycja Ankiety j</w:t>
      </w:r>
      <w:r w:rsidR="000B3896">
        <w:rPr>
          <w:rFonts w:ascii="Calibri" w:hAnsi="Calibri" w:cs="Times New Roman"/>
          <w:bCs/>
          <w:sz w:val="22"/>
          <w:szCs w:val="22"/>
        </w:rPr>
        <w:t>est punktowana według ustalonej</w:t>
      </w:r>
      <w:r>
        <w:rPr>
          <w:rFonts w:ascii="Calibri" w:hAnsi="Calibri" w:cs="Times New Roman"/>
          <w:bCs/>
          <w:sz w:val="22"/>
          <w:szCs w:val="22"/>
        </w:rPr>
        <w:t xml:space="preserve"> </w:t>
      </w:r>
      <w:r w:rsidR="00B02AE3">
        <w:rPr>
          <w:rFonts w:ascii="Calibri" w:hAnsi="Calibri" w:cs="Times New Roman"/>
          <w:bCs/>
          <w:sz w:val="22"/>
          <w:szCs w:val="22"/>
        </w:rPr>
        <w:t xml:space="preserve">i zatwierdzonej przez Radę Programową </w:t>
      </w:r>
      <w:r w:rsidRPr="0078790E">
        <w:rPr>
          <w:rFonts w:ascii="Calibri" w:hAnsi="Calibri" w:cs="Times New Roman"/>
          <w:bCs/>
          <w:sz w:val="22"/>
          <w:szCs w:val="22"/>
        </w:rPr>
        <w:t>punktacji.</w:t>
      </w:r>
    </w:p>
    <w:p w:rsidR="00B02AE3" w:rsidRDefault="002C7D46" w:rsidP="00A07955">
      <w:pPr>
        <w:pStyle w:val="Tekstpodstawowy2"/>
        <w:numPr>
          <w:ilvl w:val="0"/>
          <w:numId w:val="2"/>
        </w:numPr>
        <w:tabs>
          <w:tab w:val="left" w:pos="142"/>
        </w:tabs>
        <w:jc w:val="both"/>
        <w:rPr>
          <w:rFonts w:ascii="Calibri" w:hAnsi="Calibri" w:cs="Times New Roman"/>
          <w:bCs/>
          <w:sz w:val="22"/>
          <w:szCs w:val="22"/>
        </w:rPr>
      </w:pPr>
      <w:r>
        <w:rPr>
          <w:rFonts w:ascii="Calibri" w:hAnsi="Calibri" w:cs="Times New Roman"/>
          <w:bCs/>
          <w:sz w:val="22"/>
          <w:szCs w:val="22"/>
        </w:rPr>
        <w:t xml:space="preserve">Warunkiem otrzymania nagrody </w:t>
      </w:r>
      <w:r w:rsidR="00C149FA">
        <w:rPr>
          <w:rFonts w:ascii="Calibri" w:hAnsi="Calibri" w:cs="Times New Roman"/>
          <w:bCs/>
          <w:sz w:val="22"/>
          <w:szCs w:val="22"/>
        </w:rPr>
        <w:t>i tytułu Laureata</w:t>
      </w:r>
      <w:r>
        <w:rPr>
          <w:rFonts w:ascii="Calibri" w:hAnsi="Calibri" w:cs="Times New Roman"/>
          <w:bCs/>
          <w:sz w:val="22"/>
          <w:szCs w:val="22"/>
        </w:rPr>
        <w:t xml:space="preserve"> jest</w:t>
      </w:r>
      <w:r w:rsidRPr="0078790E">
        <w:rPr>
          <w:rFonts w:ascii="Calibri" w:hAnsi="Calibri" w:cs="Times New Roman"/>
          <w:bCs/>
          <w:sz w:val="22"/>
          <w:szCs w:val="22"/>
        </w:rPr>
        <w:t xml:space="preserve"> uzyska</w:t>
      </w:r>
      <w:r>
        <w:rPr>
          <w:rFonts w:ascii="Calibri" w:hAnsi="Calibri" w:cs="Times New Roman"/>
          <w:bCs/>
          <w:sz w:val="22"/>
          <w:szCs w:val="22"/>
        </w:rPr>
        <w:t>nie</w:t>
      </w:r>
      <w:r w:rsidRPr="0078790E">
        <w:rPr>
          <w:rFonts w:ascii="Calibri" w:hAnsi="Calibri" w:cs="Times New Roman"/>
          <w:bCs/>
          <w:sz w:val="22"/>
          <w:szCs w:val="22"/>
        </w:rPr>
        <w:t xml:space="preserve"> powyżej </w:t>
      </w:r>
      <w:r w:rsidR="009F7E51">
        <w:rPr>
          <w:rFonts w:ascii="Calibri" w:hAnsi="Calibri" w:cs="Times New Roman"/>
          <w:bCs/>
          <w:sz w:val="22"/>
          <w:szCs w:val="22"/>
        </w:rPr>
        <w:t>65</w:t>
      </w:r>
      <w:r w:rsidRPr="0061655C">
        <w:rPr>
          <w:rFonts w:ascii="Calibri" w:hAnsi="Calibri" w:cs="Times New Roman"/>
          <w:bCs/>
          <w:sz w:val="22"/>
          <w:szCs w:val="22"/>
        </w:rPr>
        <w:t>%</w:t>
      </w:r>
      <w:r w:rsidRPr="0078790E">
        <w:rPr>
          <w:rFonts w:ascii="Calibri" w:hAnsi="Calibri" w:cs="Times New Roman"/>
          <w:bCs/>
          <w:sz w:val="22"/>
          <w:szCs w:val="22"/>
        </w:rPr>
        <w:t xml:space="preserve"> </w:t>
      </w:r>
      <w:r>
        <w:rPr>
          <w:rFonts w:ascii="Calibri" w:hAnsi="Calibri" w:cs="Times New Roman"/>
          <w:bCs/>
          <w:sz w:val="22"/>
          <w:szCs w:val="22"/>
        </w:rPr>
        <w:t>ogólnej sumy punktów</w:t>
      </w:r>
      <w:r w:rsidR="00B02AE3">
        <w:rPr>
          <w:rFonts w:ascii="Calibri" w:hAnsi="Calibri" w:cs="Times New Roman"/>
          <w:bCs/>
          <w:sz w:val="22"/>
          <w:szCs w:val="22"/>
        </w:rPr>
        <w:t xml:space="preserve"> </w:t>
      </w:r>
    </w:p>
    <w:p w:rsidR="002C7D46" w:rsidRPr="0078790E" w:rsidRDefault="00B02AE3" w:rsidP="00B02AE3">
      <w:pPr>
        <w:pStyle w:val="Tekstpodstawowy2"/>
        <w:tabs>
          <w:tab w:val="left" w:pos="142"/>
        </w:tabs>
        <w:ind w:left="360"/>
        <w:jc w:val="both"/>
        <w:rPr>
          <w:rFonts w:ascii="Calibri" w:hAnsi="Calibri" w:cs="Times New Roman"/>
          <w:bCs/>
          <w:sz w:val="22"/>
          <w:szCs w:val="22"/>
        </w:rPr>
      </w:pPr>
      <w:r>
        <w:rPr>
          <w:rFonts w:ascii="Calibri" w:hAnsi="Calibri" w:cs="Times New Roman"/>
          <w:bCs/>
          <w:sz w:val="22"/>
          <w:szCs w:val="22"/>
        </w:rPr>
        <w:t>w Ankiecie</w:t>
      </w:r>
      <w:r w:rsidR="002C7D46">
        <w:rPr>
          <w:rFonts w:ascii="Calibri" w:hAnsi="Calibri" w:cs="Times New Roman"/>
          <w:bCs/>
          <w:sz w:val="22"/>
          <w:szCs w:val="22"/>
        </w:rPr>
        <w:t>.</w:t>
      </w:r>
    </w:p>
    <w:p w:rsidR="002C7D46" w:rsidRPr="0078790E" w:rsidRDefault="002C7D46" w:rsidP="00A07955">
      <w:pPr>
        <w:pStyle w:val="Tekstpodstawowy2"/>
        <w:numPr>
          <w:ilvl w:val="0"/>
          <w:numId w:val="2"/>
        </w:numPr>
        <w:tabs>
          <w:tab w:val="left" w:pos="142"/>
        </w:tabs>
        <w:jc w:val="both"/>
        <w:rPr>
          <w:rFonts w:ascii="Calibri" w:hAnsi="Calibri" w:cs="Times New Roman"/>
          <w:bCs/>
          <w:sz w:val="22"/>
          <w:szCs w:val="22"/>
        </w:rPr>
      </w:pPr>
      <w:r w:rsidRPr="0078790E">
        <w:rPr>
          <w:rFonts w:ascii="Calibri" w:hAnsi="Calibri" w:cs="Times New Roman"/>
          <w:bCs/>
          <w:sz w:val="22"/>
          <w:szCs w:val="22"/>
        </w:rPr>
        <w:t xml:space="preserve">Ocena Uczestników według ustalonej i zatwierdzonej przez </w:t>
      </w:r>
      <w:r w:rsidR="00B02AE3">
        <w:rPr>
          <w:rFonts w:ascii="Calibri" w:hAnsi="Calibri" w:cs="Times New Roman"/>
          <w:bCs/>
          <w:sz w:val="22"/>
          <w:szCs w:val="22"/>
        </w:rPr>
        <w:t>Radę Programową</w:t>
      </w:r>
      <w:r w:rsidRPr="0078790E">
        <w:rPr>
          <w:rFonts w:ascii="Calibri" w:hAnsi="Calibri" w:cs="Times New Roman"/>
          <w:bCs/>
          <w:sz w:val="22"/>
          <w:szCs w:val="22"/>
        </w:rPr>
        <w:t xml:space="preserve"> punktacji jest tajna.</w:t>
      </w:r>
    </w:p>
    <w:p w:rsidR="0038227F" w:rsidRPr="0069563E" w:rsidRDefault="002C7D46" w:rsidP="0069563E">
      <w:pPr>
        <w:pStyle w:val="Tekstpodstawowy2"/>
        <w:numPr>
          <w:ilvl w:val="0"/>
          <w:numId w:val="2"/>
        </w:numPr>
        <w:tabs>
          <w:tab w:val="left" w:pos="142"/>
        </w:tabs>
        <w:jc w:val="both"/>
        <w:rPr>
          <w:rFonts w:ascii="Calibri" w:hAnsi="Calibri" w:cs="Times New Roman"/>
          <w:bCs/>
          <w:sz w:val="22"/>
          <w:szCs w:val="22"/>
        </w:rPr>
      </w:pPr>
      <w:r w:rsidRPr="0078790E">
        <w:rPr>
          <w:rFonts w:ascii="Calibri" w:hAnsi="Calibri" w:cs="Times New Roman"/>
          <w:sz w:val="22"/>
          <w:szCs w:val="22"/>
        </w:rPr>
        <w:t>W przypadku wykluczenia Uczestnika z P</w:t>
      </w:r>
      <w:r w:rsidR="001A00F1">
        <w:rPr>
          <w:rFonts w:ascii="Calibri" w:hAnsi="Calibri" w:cs="Times New Roman"/>
          <w:sz w:val="22"/>
          <w:szCs w:val="22"/>
        </w:rPr>
        <w:t>rogramu</w:t>
      </w:r>
      <w:r w:rsidRPr="0078790E">
        <w:rPr>
          <w:rFonts w:ascii="Calibri" w:hAnsi="Calibri" w:cs="Times New Roman"/>
          <w:sz w:val="22"/>
          <w:szCs w:val="22"/>
        </w:rPr>
        <w:t xml:space="preserve"> lub negatywnego rozpatrzenia stosownej Ankiety Organizator jest zobowiązany pisemnie powiadomić Uczestnika o decyzji wykluczenia z P</w:t>
      </w:r>
      <w:r w:rsidR="001A00F1">
        <w:rPr>
          <w:rFonts w:ascii="Calibri" w:hAnsi="Calibri" w:cs="Times New Roman"/>
          <w:sz w:val="22"/>
          <w:szCs w:val="22"/>
        </w:rPr>
        <w:t>ro</w:t>
      </w:r>
      <w:r w:rsidR="009A4DD1">
        <w:rPr>
          <w:rFonts w:ascii="Calibri" w:hAnsi="Calibri" w:cs="Times New Roman"/>
          <w:sz w:val="22"/>
          <w:szCs w:val="22"/>
        </w:rPr>
        <w:t xml:space="preserve">gramu </w:t>
      </w:r>
      <w:r w:rsidRPr="0078790E">
        <w:rPr>
          <w:rFonts w:ascii="Calibri" w:hAnsi="Calibri" w:cs="Times New Roman"/>
          <w:sz w:val="22"/>
          <w:szCs w:val="22"/>
        </w:rPr>
        <w:t>lub negatywnego rozpatrzenia Ankiety w terminie 7 dni.</w:t>
      </w:r>
    </w:p>
    <w:p w:rsidR="009F7E51" w:rsidRDefault="00AC181D" w:rsidP="009F7E51">
      <w:pPr>
        <w:pStyle w:val="Tekstpodstawowy2"/>
        <w:tabs>
          <w:tab w:val="left" w:pos="142"/>
        </w:tabs>
        <w:jc w:val="both"/>
        <w:rPr>
          <w:rFonts w:ascii="Calibri" w:hAnsi="Calibri" w:cs="Times New Roman"/>
          <w:bCs/>
          <w:sz w:val="22"/>
          <w:szCs w:val="22"/>
        </w:rPr>
      </w:pPr>
      <w:r>
        <w:rPr>
          <w:rFonts w:ascii="Calibri" w:hAnsi="Calibri" w:cs="Times New Roman"/>
          <w:bCs/>
          <w:sz w:val="22"/>
          <w:szCs w:val="22"/>
        </w:rPr>
        <w:br/>
      </w:r>
    </w:p>
    <w:p w:rsidR="000E700F" w:rsidRDefault="000E700F" w:rsidP="009F7E51">
      <w:pPr>
        <w:pStyle w:val="Tekstpodstawowy2"/>
        <w:tabs>
          <w:tab w:val="left" w:pos="142"/>
        </w:tabs>
        <w:jc w:val="both"/>
        <w:rPr>
          <w:rFonts w:ascii="Calibri" w:hAnsi="Calibri" w:cs="Times New Roman"/>
          <w:bCs/>
          <w:sz w:val="22"/>
          <w:szCs w:val="22"/>
        </w:rPr>
      </w:pPr>
    </w:p>
    <w:p w:rsidR="000E700F" w:rsidRDefault="000E700F" w:rsidP="009F7E51">
      <w:pPr>
        <w:pStyle w:val="Tekstpodstawowy2"/>
        <w:tabs>
          <w:tab w:val="left" w:pos="142"/>
        </w:tabs>
        <w:jc w:val="both"/>
        <w:rPr>
          <w:rFonts w:ascii="Calibri" w:hAnsi="Calibri" w:cs="Times New Roman"/>
          <w:bCs/>
          <w:sz w:val="22"/>
          <w:szCs w:val="22"/>
        </w:rPr>
      </w:pPr>
    </w:p>
    <w:p w:rsidR="000E700F" w:rsidRDefault="000E700F" w:rsidP="009F7E51">
      <w:pPr>
        <w:pStyle w:val="Tekstpodstawowy2"/>
        <w:tabs>
          <w:tab w:val="left" w:pos="142"/>
        </w:tabs>
        <w:jc w:val="both"/>
        <w:rPr>
          <w:rFonts w:ascii="Calibri" w:hAnsi="Calibri" w:cs="Times New Roman"/>
          <w:bCs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17AFF4A" wp14:editId="56A08110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2076450" cy="1167130"/>
            <wp:effectExtent l="0" t="0" r="0" b="0"/>
            <wp:wrapTight wrapText="bothSides">
              <wp:wrapPolygon edited="0">
                <wp:start x="8719" y="0"/>
                <wp:lineTo x="7332" y="1058"/>
                <wp:lineTo x="4954" y="4583"/>
                <wp:lineTo x="4161" y="9872"/>
                <wp:lineTo x="4558" y="10929"/>
                <wp:lineTo x="9116" y="11282"/>
                <wp:lineTo x="7134" y="13397"/>
                <wp:lineTo x="7332" y="14455"/>
                <wp:lineTo x="10701" y="16923"/>
                <wp:lineTo x="0" y="17628"/>
                <wp:lineTo x="0" y="21153"/>
                <wp:lineTo x="21402" y="21153"/>
                <wp:lineTo x="21402" y="17980"/>
                <wp:lineTo x="10701" y="16923"/>
                <wp:lineTo x="14268" y="15160"/>
                <wp:lineTo x="15061" y="13750"/>
                <wp:lineTo x="13673" y="11282"/>
                <wp:lineTo x="16646" y="11282"/>
                <wp:lineTo x="17439" y="9872"/>
                <wp:lineTo x="16844" y="4936"/>
                <wp:lineTo x="14466" y="1410"/>
                <wp:lineTo x="12683" y="0"/>
                <wp:lineTo x="8719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mp-samorzadu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167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p w:rsidR="000E700F" w:rsidRPr="0069563E" w:rsidRDefault="000E700F" w:rsidP="009F7E51">
      <w:pPr>
        <w:pStyle w:val="Tekstpodstawowy2"/>
        <w:tabs>
          <w:tab w:val="left" w:pos="142"/>
        </w:tabs>
        <w:jc w:val="both"/>
        <w:rPr>
          <w:rFonts w:ascii="Calibri" w:hAnsi="Calibri" w:cs="Times New Roman"/>
          <w:bCs/>
          <w:sz w:val="22"/>
          <w:szCs w:val="22"/>
        </w:rPr>
      </w:pPr>
    </w:p>
    <w:p w:rsidR="0038227F" w:rsidRPr="00FF301C" w:rsidRDefault="00C31E15" w:rsidP="006531CB">
      <w:pPr>
        <w:pStyle w:val="Tekstpodstawowy"/>
        <w:jc w:val="center"/>
        <w:rPr>
          <w:rFonts w:ascii="Calibri" w:hAnsi="Calibri"/>
          <w:b/>
          <w:color w:val="FF0000"/>
          <w:sz w:val="22"/>
          <w:szCs w:val="22"/>
        </w:rPr>
      </w:pPr>
      <w:r w:rsidRPr="00FF301C">
        <w:rPr>
          <w:rFonts w:ascii="Calibri" w:hAnsi="Calibri"/>
          <w:b/>
          <w:color w:val="FF0000"/>
          <w:sz w:val="22"/>
          <w:szCs w:val="22"/>
        </w:rPr>
        <w:t>§ IX</w:t>
      </w:r>
      <w:r w:rsidR="0038227F" w:rsidRPr="00FF301C">
        <w:rPr>
          <w:rFonts w:ascii="Calibri" w:hAnsi="Calibri"/>
          <w:b/>
          <w:color w:val="FF0000"/>
          <w:sz w:val="22"/>
          <w:szCs w:val="22"/>
        </w:rPr>
        <w:t>. Ustalenia końcowe</w:t>
      </w:r>
    </w:p>
    <w:p w:rsidR="0069563E" w:rsidRPr="00606B87" w:rsidRDefault="0069563E" w:rsidP="006531CB">
      <w:pPr>
        <w:pStyle w:val="Tekstpodstawowy"/>
        <w:jc w:val="center"/>
        <w:rPr>
          <w:rFonts w:ascii="Calibri" w:hAnsi="Calibri"/>
          <w:b/>
          <w:color w:val="FF714F"/>
          <w:sz w:val="22"/>
          <w:szCs w:val="22"/>
        </w:rPr>
      </w:pPr>
    </w:p>
    <w:p w:rsidR="0038227F" w:rsidRPr="00606B87" w:rsidRDefault="001A00F1" w:rsidP="0038227F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</w:pPr>
      <w:r>
        <w:t xml:space="preserve">Zgłoszenie do Programu </w:t>
      </w:r>
      <w:r w:rsidR="0038227F" w:rsidRPr="00606B87">
        <w:t>dokonuje się na przeznaczonych do tego formularzach.</w:t>
      </w:r>
    </w:p>
    <w:p w:rsidR="00CB08A9" w:rsidRPr="00606B87" w:rsidRDefault="004C074D" w:rsidP="00CB08A9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</w:pPr>
      <w:r>
        <w:t>Zgłoszenie do Programu</w:t>
      </w:r>
      <w:r w:rsidR="0038227F" w:rsidRPr="00606B87">
        <w:t xml:space="preserve"> jest równoznaczne z zobowiązaniem się do udostępnienia Organizatorom wszelkich niezbędnych materiałów potwierdzających dane zawarte Ankiecie. Materiały te będą dostępne wyłącznie do wiadomości Organizatorów oraz członków </w:t>
      </w:r>
      <w:r w:rsidR="003952D3">
        <w:t>Rady Programowej</w:t>
      </w:r>
      <w:r w:rsidR="00626EB5">
        <w:t>.</w:t>
      </w:r>
    </w:p>
    <w:p w:rsidR="007E156B" w:rsidRPr="007F749A" w:rsidRDefault="0038227F" w:rsidP="007E156B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</w:pPr>
      <w:r w:rsidRPr="00606B87">
        <w:t>Laureat P</w:t>
      </w:r>
      <w:r w:rsidR="001A00F1">
        <w:t>rogramu</w:t>
      </w:r>
      <w:r w:rsidRPr="00606B87">
        <w:t xml:space="preserve"> zobowiązuje się do przestrzegania zasad Kodeksu Etycznego (załącznik do regulaminu pod nazwą „Kanon Etyczny”)</w:t>
      </w:r>
      <w:r w:rsidR="007F749A">
        <w:t xml:space="preserve"> </w:t>
      </w:r>
      <w:r w:rsidR="007F749A" w:rsidRPr="007F749A">
        <w:rPr>
          <w:rFonts w:cs="Arial"/>
          <w:lang w:val="ru-RU"/>
        </w:rPr>
        <w:t>oraz wyraża zgodę na otrzymywanie drogą mailową bezpłatnego newslettera na adr</w:t>
      </w:r>
      <w:r w:rsidR="00CB08A9">
        <w:rPr>
          <w:rFonts w:cs="Arial"/>
          <w:lang w:val="ru-RU"/>
        </w:rPr>
        <w:t>es podany do kontaktu mailowego.</w:t>
      </w:r>
    </w:p>
    <w:p w:rsidR="009F7E51" w:rsidRPr="00606B87" w:rsidRDefault="0038227F" w:rsidP="009F7E51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</w:pPr>
      <w:r w:rsidRPr="00606B87">
        <w:t xml:space="preserve">Naruszenie Regulaminu i/lub zasad Kanonu Etycznego może skutkować pozbawieniem tytułu Laureata przez </w:t>
      </w:r>
      <w:r w:rsidR="003952D3">
        <w:t>Radę Programową</w:t>
      </w:r>
      <w:r w:rsidRPr="00606B87">
        <w:t xml:space="preserve">. </w:t>
      </w:r>
      <w:r w:rsidR="003952D3">
        <w:t>Rada Programowa</w:t>
      </w:r>
      <w:r w:rsidRPr="00606B87">
        <w:t xml:space="preserve"> określa zasady weryfikacji naruszenia zasad.</w:t>
      </w:r>
    </w:p>
    <w:p w:rsidR="0038227F" w:rsidRDefault="0038227F" w:rsidP="0038227F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Style w:val="Pogrubienie"/>
          <w:b w:val="0"/>
          <w:bCs w:val="0"/>
        </w:rPr>
      </w:pPr>
      <w:r w:rsidRPr="00606B87">
        <w:rPr>
          <w:rStyle w:val="Pogrubienie"/>
          <w:b w:val="0"/>
        </w:rPr>
        <w:t xml:space="preserve">Organizatorzy i </w:t>
      </w:r>
      <w:r w:rsidR="003952D3">
        <w:t>Rada Programowa</w:t>
      </w:r>
      <w:r w:rsidRPr="00606B87">
        <w:t xml:space="preserve"> </w:t>
      </w:r>
      <w:r w:rsidRPr="00606B87">
        <w:rPr>
          <w:rStyle w:val="Pogrubienie"/>
          <w:b w:val="0"/>
        </w:rPr>
        <w:t>zobowiązują si</w:t>
      </w:r>
      <w:r w:rsidR="001A00F1">
        <w:rPr>
          <w:rStyle w:val="Pogrubienie"/>
          <w:b w:val="0"/>
        </w:rPr>
        <w:t xml:space="preserve">ę </w:t>
      </w:r>
      <w:r w:rsidRPr="00606B87">
        <w:rPr>
          <w:rStyle w:val="Pogrubienie"/>
          <w:b w:val="0"/>
        </w:rPr>
        <w:t xml:space="preserve">do zachowania tajemnicy wszelkiej wiedzy zawartej w materiałach dostarczonych przez Uczestników </w:t>
      </w:r>
      <w:r w:rsidRPr="00606B87">
        <w:rPr>
          <w:rStyle w:val="Pogrubienie"/>
          <w:b w:val="0"/>
          <w:bCs w:val="0"/>
        </w:rPr>
        <w:t>P</w:t>
      </w:r>
      <w:r w:rsidR="001A00F1">
        <w:rPr>
          <w:rStyle w:val="Pogrubienie"/>
          <w:b w:val="0"/>
          <w:bCs w:val="0"/>
        </w:rPr>
        <w:t>rogramu</w:t>
      </w:r>
      <w:r w:rsidRPr="00606B87">
        <w:rPr>
          <w:rStyle w:val="Pogrubienie"/>
          <w:b w:val="0"/>
          <w:bCs w:val="0"/>
        </w:rPr>
        <w:t>.</w:t>
      </w:r>
    </w:p>
    <w:p w:rsidR="00626EB5" w:rsidRDefault="008D30DE" w:rsidP="00626EB5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Ogłoszenie wyników</w:t>
      </w:r>
      <w:r w:rsidR="007F1CFB">
        <w:rPr>
          <w:rStyle w:val="Pogrubienie"/>
          <w:b w:val="0"/>
          <w:bCs w:val="0"/>
        </w:rPr>
        <w:t xml:space="preserve"> </w:t>
      </w:r>
      <w:r w:rsidRPr="007F1CFB">
        <w:rPr>
          <w:rStyle w:val="Pogrubienie"/>
          <w:b w:val="0"/>
          <w:bCs w:val="0"/>
        </w:rPr>
        <w:t>Programu nastąpi podczas Wielkiej Gali.</w:t>
      </w:r>
    </w:p>
    <w:p w:rsidR="000E700F" w:rsidRDefault="000E700F" w:rsidP="000E700F">
      <w:pPr>
        <w:spacing w:after="0" w:line="240" w:lineRule="auto"/>
        <w:jc w:val="both"/>
        <w:rPr>
          <w:rStyle w:val="Pogrubienie"/>
          <w:b w:val="0"/>
          <w:bCs w:val="0"/>
        </w:rPr>
      </w:pPr>
    </w:p>
    <w:p w:rsidR="000E700F" w:rsidRDefault="000E700F" w:rsidP="000E700F">
      <w:pPr>
        <w:spacing w:after="0" w:line="240" w:lineRule="auto"/>
        <w:jc w:val="both"/>
        <w:rPr>
          <w:rStyle w:val="Pogrubienie"/>
          <w:b w:val="0"/>
          <w:bCs w:val="0"/>
        </w:rPr>
      </w:pPr>
    </w:p>
    <w:p w:rsidR="000E700F" w:rsidRPr="007F1CFB" w:rsidRDefault="000E700F" w:rsidP="000E700F">
      <w:pPr>
        <w:spacing w:after="0" w:line="240" w:lineRule="auto"/>
        <w:jc w:val="both"/>
        <w:rPr>
          <w:rStyle w:val="Pogrubienie"/>
          <w:b w:val="0"/>
          <w:bCs w:val="0"/>
        </w:rPr>
      </w:pPr>
    </w:p>
    <w:p w:rsidR="008029A4" w:rsidRPr="009A4DD1" w:rsidRDefault="003067CB" w:rsidP="008029A4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Style w:val="Pogrubienie"/>
          <w:b w:val="0"/>
          <w:bCs w:val="0"/>
        </w:rPr>
      </w:pPr>
      <w:r w:rsidRPr="003067CB">
        <w:rPr>
          <w:rStyle w:val="Pogrubienie"/>
          <w:b w:val="0"/>
        </w:rPr>
        <w:t>Organizatorzy mają wyłączne prawo do wyrażania zg</w:t>
      </w:r>
      <w:r>
        <w:rPr>
          <w:rStyle w:val="Pogrubienie"/>
          <w:b w:val="0"/>
        </w:rPr>
        <w:t>ody na używanie logo, wszelkich</w:t>
      </w:r>
      <w:r w:rsidRPr="003067CB">
        <w:rPr>
          <w:rStyle w:val="Pogrubienie"/>
          <w:b w:val="0"/>
        </w:rPr>
        <w:t xml:space="preserve"> znaków graficznych i symboli związanych z </w:t>
      </w:r>
      <w:r>
        <w:rPr>
          <w:rStyle w:val="Pogrubienie"/>
          <w:b w:val="0"/>
        </w:rPr>
        <w:t>P</w:t>
      </w:r>
      <w:r w:rsidR="003952D3">
        <w:rPr>
          <w:rStyle w:val="Pogrubienie"/>
          <w:b w:val="0"/>
        </w:rPr>
        <w:t xml:space="preserve">rogramem </w:t>
      </w:r>
      <w:r w:rsidR="009A4DD1">
        <w:rPr>
          <w:rStyle w:val="Pogrubienie"/>
          <w:b w:val="0"/>
        </w:rPr>
        <w:t>Sylwetki i Marki Polskiego Samorządu</w:t>
      </w:r>
      <w:r w:rsidR="003952D3">
        <w:rPr>
          <w:rStyle w:val="Pogrubienie"/>
          <w:b w:val="0"/>
        </w:rPr>
        <w:t>.</w:t>
      </w:r>
    </w:p>
    <w:p w:rsidR="000E700F" w:rsidRDefault="003067CB" w:rsidP="000E700F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</w:pPr>
      <w:r w:rsidRPr="003067CB">
        <w:rPr>
          <w:rStyle w:val="Pogrubienie"/>
          <w:rFonts w:asciiTheme="minorHAnsi" w:hAnsiTheme="minorHAnsi"/>
          <w:b w:val="0"/>
        </w:rPr>
        <w:t>Organizatorzy nie ponoszą odpowiedzialności za materiał</w:t>
      </w:r>
      <w:r w:rsidR="00592688">
        <w:rPr>
          <w:rStyle w:val="Pogrubienie"/>
          <w:rFonts w:asciiTheme="minorHAnsi" w:hAnsiTheme="minorHAnsi"/>
          <w:b w:val="0"/>
        </w:rPr>
        <w:t>y dostarczone przez Uczestnika i</w:t>
      </w:r>
      <w:r w:rsidRPr="003067CB">
        <w:rPr>
          <w:rStyle w:val="Pogrubienie"/>
          <w:rFonts w:asciiTheme="minorHAnsi" w:hAnsiTheme="minorHAnsi"/>
          <w:b w:val="0"/>
        </w:rPr>
        <w:t xml:space="preserve"> zamieszczone w </w:t>
      </w:r>
      <w:r>
        <w:rPr>
          <w:rStyle w:val="Pogrubienie"/>
          <w:rFonts w:asciiTheme="minorHAnsi" w:hAnsiTheme="minorHAnsi"/>
          <w:b w:val="0"/>
        </w:rPr>
        <w:t>publikacjach</w:t>
      </w:r>
      <w:r w:rsidRPr="003067CB">
        <w:rPr>
          <w:rStyle w:val="Pogrubienie"/>
          <w:rFonts w:asciiTheme="minorHAnsi" w:hAnsiTheme="minorHAnsi"/>
        </w:rPr>
        <w:t xml:space="preserve"> </w:t>
      </w:r>
      <w:r w:rsidRPr="003067CB">
        <w:rPr>
          <w:rFonts w:asciiTheme="minorHAnsi" w:hAnsiTheme="minorHAnsi"/>
        </w:rPr>
        <w:t>przedstawiają</w:t>
      </w:r>
      <w:r>
        <w:rPr>
          <w:rFonts w:asciiTheme="minorHAnsi" w:hAnsiTheme="minorHAnsi"/>
        </w:rPr>
        <w:t>cych L</w:t>
      </w:r>
      <w:r w:rsidRPr="003067CB">
        <w:rPr>
          <w:rFonts w:asciiTheme="minorHAnsi" w:hAnsiTheme="minorHAnsi"/>
        </w:rPr>
        <w:t xml:space="preserve">aureatów. Wszystkie dane zawarte w </w:t>
      </w:r>
      <w:r>
        <w:rPr>
          <w:rFonts w:asciiTheme="minorHAnsi" w:hAnsiTheme="minorHAnsi"/>
        </w:rPr>
        <w:t>publikacjach</w:t>
      </w:r>
      <w:r w:rsidRPr="003067CB">
        <w:rPr>
          <w:rFonts w:asciiTheme="minorHAnsi" w:hAnsiTheme="minorHAnsi"/>
        </w:rPr>
        <w:t xml:space="preserve"> są </w:t>
      </w:r>
      <w:r>
        <w:rPr>
          <w:rFonts w:asciiTheme="minorHAnsi" w:hAnsiTheme="minorHAnsi"/>
        </w:rPr>
        <w:t>zamieszczane</w:t>
      </w:r>
      <w:r w:rsidRPr="003067CB">
        <w:rPr>
          <w:rFonts w:asciiTheme="minorHAnsi" w:hAnsiTheme="minorHAnsi"/>
        </w:rPr>
        <w:t xml:space="preserve"> na wyłączną odpowiedzialność osób podających te dane.</w:t>
      </w:r>
    </w:p>
    <w:p w:rsidR="003067CB" w:rsidRPr="000E700F" w:rsidRDefault="00AC181D" w:rsidP="000E700F">
      <w:pPr>
        <w:spacing w:after="0" w:line="240" w:lineRule="auto"/>
        <w:ind w:left="360"/>
        <w:jc w:val="both"/>
        <w:rPr>
          <w:rStyle w:val="Pogrubienie"/>
          <w:b w:val="0"/>
          <w:bCs w:val="0"/>
        </w:rPr>
      </w:pPr>
      <w:r w:rsidRPr="000E700F">
        <w:rPr>
          <w:rFonts w:asciiTheme="minorHAnsi" w:hAnsiTheme="minorHAnsi"/>
        </w:rPr>
        <w:br/>
      </w:r>
    </w:p>
    <w:p w:rsidR="008D30DE" w:rsidRPr="003952D3" w:rsidRDefault="008029A4" w:rsidP="008D30DE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Style w:val="Pogrubienie"/>
          <w:b w:val="0"/>
          <w:bCs w:val="0"/>
        </w:rPr>
      </w:pPr>
      <w:r>
        <w:rPr>
          <w:rStyle w:val="Pogrubienie"/>
          <w:b w:val="0"/>
        </w:rPr>
        <w:t>Adres korespondencyjny</w:t>
      </w:r>
      <w:r w:rsidR="008D30DE">
        <w:rPr>
          <w:rStyle w:val="Pogrubienie"/>
          <w:b w:val="0"/>
        </w:rPr>
        <w:t>:</w:t>
      </w:r>
    </w:p>
    <w:p w:rsidR="003952D3" w:rsidRPr="008D30DE" w:rsidRDefault="003952D3" w:rsidP="003952D3">
      <w:pPr>
        <w:spacing w:after="0" w:line="240" w:lineRule="auto"/>
        <w:ind w:left="360"/>
        <w:jc w:val="both"/>
        <w:rPr>
          <w:rStyle w:val="Pogrubienie"/>
          <w:b w:val="0"/>
          <w:bCs w:val="0"/>
        </w:rPr>
      </w:pPr>
    </w:p>
    <w:p w:rsidR="008029A4" w:rsidRDefault="008029A4" w:rsidP="008D30DE">
      <w:pPr>
        <w:spacing w:after="0" w:line="240" w:lineRule="auto"/>
        <w:ind w:left="360"/>
        <w:jc w:val="both"/>
        <w:rPr>
          <w:rStyle w:val="Pogrubienie"/>
          <w:b w:val="0"/>
        </w:rPr>
      </w:pPr>
      <w:r w:rsidRPr="008029A4">
        <w:rPr>
          <w:rStyle w:val="Pogrubienie"/>
          <w:b w:val="0"/>
        </w:rPr>
        <w:t>Ogólnopolska Federacja Przedsi</w:t>
      </w:r>
      <w:r>
        <w:rPr>
          <w:rStyle w:val="Pogrubienie"/>
          <w:b w:val="0"/>
        </w:rPr>
        <w:t>ę</w:t>
      </w:r>
      <w:r w:rsidRPr="008029A4">
        <w:rPr>
          <w:rStyle w:val="Pogrubienie"/>
          <w:b w:val="0"/>
        </w:rPr>
        <w:t>biorców</w:t>
      </w:r>
    </w:p>
    <w:p w:rsidR="008D30DE" w:rsidRPr="008029A4" w:rsidRDefault="008029A4" w:rsidP="008D30DE">
      <w:pPr>
        <w:spacing w:after="0" w:line="240" w:lineRule="auto"/>
        <w:ind w:left="360"/>
        <w:jc w:val="both"/>
        <w:rPr>
          <w:rStyle w:val="Pogrubienie"/>
          <w:b w:val="0"/>
        </w:rPr>
      </w:pPr>
      <w:r w:rsidRPr="008029A4">
        <w:rPr>
          <w:rStyle w:val="Pogrubienie"/>
          <w:b w:val="0"/>
        </w:rPr>
        <w:t xml:space="preserve"> </w:t>
      </w:r>
      <w:r>
        <w:rPr>
          <w:rStyle w:val="Pogrubienie"/>
          <w:b w:val="0"/>
        </w:rPr>
        <w:t>i</w:t>
      </w:r>
      <w:r w:rsidRPr="008029A4">
        <w:rPr>
          <w:rStyle w:val="Pogrubienie"/>
          <w:b w:val="0"/>
        </w:rPr>
        <w:t xml:space="preserve"> Pracodawców – Przedsiębiorcy.pl</w:t>
      </w:r>
    </w:p>
    <w:p w:rsidR="008D30DE" w:rsidRPr="008D30DE" w:rsidRDefault="008D30DE" w:rsidP="008D30DE">
      <w:pPr>
        <w:spacing w:after="0" w:line="240" w:lineRule="auto"/>
        <w:ind w:left="360"/>
        <w:jc w:val="both"/>
        <w:rPr>
          <w:rStyle w:val="Pogrubienie"/>
          <w:b w:val="0"/>
        </w:rPr>
      </w:pPr>
      <w:r w:rsidRPr="008D30DE">
        <w:rPr>
          <w:rStyle w:val="Pogrubienie"/>
          <w:b w:val="0"/>
        </w:rPr>
        <w:t>ul. Popas 7, 02-196 Warszawa</w:t>
      </w:r>
    </w:p>
    <w:p w:rsidR="008D30DE" w:rsidRPr="008029A4" w:rsidRDefault="008D30DE" w:rsidP="008D30DE">
      <w:pPr>
        <w:spacing w:after="0" w:line="240" w:lineRule="auto"/>
        <w:ind w:left="360"/>
        <w:jc w:val="both"/>
        <w:rPr>
          <w:rStyle w:val="Pogrubienie"/>
          <w:b w:val="0"/>
          <w:lang w:val="en-US"/>
        </w:rPr>
      </w:pPr>
      <w:r w:rsidRPr="008029A4">
        <w:rPr>
          <w:rStyle w:val="Pogrubienie"/>
          <w:b w:val="0"/>
          <w:lang w:val="en-US"/>
        </w:rPr>
        <w:t xml:space="preserve">tel. 22 609 </w:t>
      </w:r>
      <w:r w:rsidR="008029A4" w:rsidRPr="008029A4">
        <w:rPr>
          <w:rStyle w:val="Pogrubienie"/>
          <w:b w:val="0"/>
          <w:lang w:val="en-US"/>
        </w:rPr>
        <w:t>17 95</w:t>
      </w:r>
    </w:p>
    <w:p w:rsidR="005133CB" w:rsidRPr="008029A4" w:rsidRDefault="008D30DE" w:rsidP="005133CB">
      <w:pPr>
        <w:spacing w:after="0" w:line="240" w:lineRule="auto"/>
        <w:ind w:left="360"/>
        <w:jc w:val="both"/>
        <w:rPr>
          <w:rStyle w:val="Pogrubienie"/>
          <w:b w:val="0"/>
          <w:lang w:val="en-US"/>
        </w:rPr>
      </w:pPr>
      <w:r w:rsidRPr="008029A4">
        <w:rPr>
          <w:rStyle w:val="Pogrubienie"/>
          <w:b w:val="0"/>
          <w:lang w:val="en-US"/>
        </w:rPr>
        <w:t xml:space="preserve">e-mail: </w:t>
      </w:r>
      <w:hyperlink r:id="rId10" w:history="1">
        <w:r w:rsidRPr="008029A4">
          <w:rPr>
            <w:rStyle w:val="Hipercze"/>
            <w:lang w:val="en-US"/>
          </w:rPr>
          <w:t>sekretariat@</w:t>
        </w:r>
      </w:hyperlink>
      <w:r w:rsidR="008029A4" w:rsidRPr="008029A4">
        <w:rPr>
          <w:rStyle w:val="Hipercze"/>
          <w:lang w:val="en-US"/>
        </w:rPr>
        <w:t>przedsiebiorcy.pl</w:t>
      </w:r>
    </w:p>
    <w:p w:rsidR="00366574" w:rsidRPr="00366574" w:rsidRDefault="00A85325" w:rsidP="00366574">
      <w:pPr>
        <w:spacing w:after="0" w:line="240" w:lineRule="auto"/>
        <w:ind w:left="360"/>
        <w:jc w:val="both"/>
        <w:rPr>
          <w:bCs/>
          <w:lang w:val="en-US"/>
        </w:rPr>
      </w:pPr>
      <w:hyperlink r:id="rId11" w:history="1">
        <w:r w:rsidR="008D30DE" w:rsidRPr="008D30DE">
          <w:rPr>
            <w:rStyle w:val="Hipercze"/>
            <w:lang w:val="en-US"/>
          </w:rPr>
          <w:t>www.samorzady.org.pl</w:t>
        </w:r>
      </w:hyperlink>
    </w:p>
    <w:p w:rsidR="00627BBC" w:rsidRPr="00366574" w:rsidRDefault="00627BBC" w:rsidP="00366574">
      <w:pPr>
        <w:tabs>
          <w:tab w:val="left" w:pos="2280"/>
        </w:tabs>
      </w:pPr>
    </w:p>
    <w:sectPr w:rsidR="00627BBC" w:rsidRPr="00366574" w:rsidSect="00204148">
      <w:footerReference w:type="default" r:id="rId12"/>
      <w:pgSz w:w="11906" w:h="16838"/>
      <w:pgMar w:top="426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325" w:rsidRDefault="00A85325" w:rsidP="00007AC0">
      <w:pPr>
        <w:spacing w:after="0" w:line="240" w:lineRule="auto"/>
      </w:pPr>
      <w:r>
        <w:separator/>
      </w:r>
    </w:p>
  </w:endnote>
  <w:endnote w:type="continuationSeparator" w:id="0">
    <w:p w:rsidR="00A85325" w:rsidRDefault="00A85325" w:rsidP="00007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867" w:rsidRDefault="0071595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95519">
      <w:rPr>
        <w:noProof/>
      </w:rPr>
      <w:t>3</w:t>
    </w:r>
    <w:r>
      <w:rPr>
        <w:noProof/>
      </w:rPr>
      <w:fldChar w:fldCharType="end"/>
    </w:r>
  </w:p>
  <w:p w:rsidR="00832867" w:rsidRDefault="008328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325" w:rsidRDefault="00A85325" w:rsidP="00007AC0">
      <w:pPr>
        <w:spacing w:after="0" w:line="240" w:lineRule="auto"/>
      </w:pPr>
      <w:r>
        <w:separator/>
      </w:r>
    </w:p>
  </w:footnote>
  <w:footnote w:type="continuationSeparator" w:id="0">
    <w:p w:rsidR="00A85325" w:rsidRDefault="00A85325" w:rsidP="00007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23C1B"/>
    <w:multiLevelType w:val="hybridMultilevel"/>
    <w:tmpl w:val="D7AA23E8"/>
    <w:lvl w:ilvl="0" w:tplc="AD5C2D6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3A3465F"/>
    <w:multiLevelType w:val="hybridMultilevel"/>
    <w:tmpl w:val="4F9469A8"/>
    <w:lvl w:ilvl="0" w:tplc="A8204D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59431C"/>
    <w:multiLevelType w:val="hybridMultilevel"/>
    <w:tmpl w:val="F6E659B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92FC9"/>
    <w:multiLevelType w:val="hybridMultilevel"/>
    <w:tmpl w:val="2D6E61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9F74B4"/>
    <w:multiLevelType w:val="hybridMultilevel"/>
    <w:tmpl w:val="B8CA9D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CA48D4"/>
    <w:multiLevelType w:val="hybridMultilevel"/>
    <w:tmpl w:val="1A848B7A"/>
    <w:lvl w:ilvl="0" w:tplc="0415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133621C2"/>
    <w:multiLevelType w:val="hybridMultilevel"/>
    <w:tmpl w:val="0002B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5D51CF"/>
    <w:multiLevelType w:val="hybridMultilevel"/>
    <w:tmpl w:val="87AA0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8B55C7"/>
    <w:multiLevelType w:val="hybridMultilevel"/>
    <w:tmpl w:val="E78EB0CA"/>
    <w:lvl w:ilvl="0" w:tplc="251600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8A40A4C"/>
    <w:multiLevelType w:val="hybridMultilevel"/>
    <w:tmpl w:val="1A848B7A"/>
    <w:lvl w:ilvl="0" w:tplc="0415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19F2184C"/>
    <w:multiLevelType w:val="hybridMultilevel"/>
    <w:tmpl w:val="7DA0C166"/>
    <w:lvl w:ilvl="0" w:tplc="28E0A2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59527D"/>
    <w:multiLevelType w:val="hybridMultilevel"/>
    <w:tmpl w:val="33360968"/>
    <w:lvl w:ilvl="0" w:tplc="BB6805DC">
      <w:start w:val="1"/>
      <w:numFmt w:val="decimal"/>
      <w:lvlText w:val="%1."/>
      <w:lvlJc w:val="left"/>
      <w:pPr>
        <w:tabs>
          <w:tab w:val="num" w:pos="543"/>
        </w:tabs>
        <w:ind w:left="5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12">
    <w:nsid w:val="2B8D6C24"/>
    <w:multiLevelType w:val="hybridMultilevel"/>
    <w:tmpl w:val="30AA71B0"/>
    <w:lvl w:ilvl="0" w:tplc="E1F0491C">
      <w:start w:val="7"/>
      <w:numFmt w:val="lowerLetter"/>
      <w:lvlText w:val="%1)"/>
      <w:lvlJc w:val="left"/>
      <w:pPr>
        <w:ind w:left="1428" w:hanging="360"/>
      </w:pPr>
      <w:rPr>
        <w:rFonts w:ascii="Candara" w:eastAsia="Times New Roman" w:hAnsi="Candar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3EE64841"/>
    <w:multiLevelType w:val="hybridMultilevel"/>
    <w:tmpl w:val="329CE266"/>
    <w:lvl w:ilvl="0" w:tplc="E8024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DA4A78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2" w:tplc="7DC683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54D5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F219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1EEB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4050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0C78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BAA1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291E91"/>
    <w:multiLevelType w:val="hybridMultilevel"/>
    <w:tmpl w:val="C3E84644"/>
    <w:lvl w:ilvl="0" w:tplc="3B6E78E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8630BE"/>
    <w:multiLevelType w:val="hybridMultilevel"/>
    <w:tmpl w:val="2D822494"/>
    <w:lvl w:ilvl="0" w:tplc="0415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>
    <w:nsid w:val="48134CDB"/>
    <w:multiLevelType w:val="hybridMultilevel"/>
    <w:tmpl w:val="27C03FDE"/>
    <w:lvl w:ilvl="0" w:tplc="83A273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</w:rPr>
    </w:lvl>
    <w:lvl w:ilvl="1" w:tplc="4A703816">
      <w:start w:val="1"/>
      <w:numFmt w:val="bullet"/>
      <w:lvlText w:val="-"/>
      <w:lvlJc w:val="left"/>
      <w:pPr>
        <w:tabs>
          <w:tab w:val="num" w:pos="1080"/>
        </w:tabs>
        <w:ind w:left="1060" w:hanging="340"/>
      </w:pPr>
      <w:rPr>
        <w:rFonts w:ascii="Times New Roman" w:eastAsia="Times New Roman" w:hAnsi="Times New Roman" w:cs="Times New Roman" w:hint="default"/>
      </w:rPr>
    </w:lvl>
    <w:lvl w:ilvl="2" w:tplc="5442C440">
      <w:start w:val="1"/>
      <w:numFmt w:val="decimal"/>
      <w:lvlText w:val="%3."/>
      <w:lvlJc w:val="left"/>
      <w:pPr>
        <w:ind w:left="357" w:hanging="35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E9326BB"/>
    <w:multiLevelType w:val="hybridMultilevel"/>
    <w:tmpl w:val="C52EF24E"/>
    <w:lvl w:ilvl="0" w:tplc="279004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F1110B2"/>
    <w:multiLevelType w:val="hybridMultilevel"/>
    <w:tmpl w:val="816C9A74"/>
    <w:lvl w:ilvl="0" w:tplc="482AEE38">
      <w:start w:val="7"/>
      <w:numFmt w:val="lowerLetter"/>
      <w:lvlText w:val="%1)"/>
      <w:lvlJc w:val="left"/>
      <w:pPr>
        <w:ind w:left="720" w:hanging="360"/>
      </w:pPr>
      <w:rPr>
        <w:rFonts w:ascii="Candara" w:eastAsia="Times New Roman" w:hAnsi="Candar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A12A6E"/>
    <w:multiLevelType w:val="hybridMultilevel"/>
    <w:tmpl w:val="89029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F36882"/>
    <w:multiLevelType w:val="hybridMultilevel"/>
    <w:tmpl w:val="2BA0DDA6"/>
    <w:lvl w:ilvl="0" w:tplc="A75CF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0050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208B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4AB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E68F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CC28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2AF1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762F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C2A3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A933FD"/>
    <w:multiLevelType w:val="hybridMultilevel"/>
    <w:tmpl w:val="68FAC720"/>
    <w:lvl w:ilvl="0" w:tplc="1EEC83C8">
      <w:start w:val="1"/>
      <w:numFmt w:val="bullet"/>
      <w:lvlText w:val="-"/>
      <w:lvlJc w:val="left"/>
      <w:pPr>
        <w:ind w:left="1263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22">
    <w:nsid w:val="5B4D6FEA"/>
    <w:multiLevelType w:val="hybridMultilevel"/>
    <w:tmpl w:val="B47CA3FA"/>
    <w:lvl w:ilvl="0" w:tplc="CD12CA4E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3">
    <w:nsid w:val="5D8D27DF"/>
    <w:multiLevelType w:val="hybridMultilevel"/>
    <w:tmpl w:val="00A8728E"/>
    <w:lvl w:ilvl="0" w:tplc="D918F7C6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4">
    <w:nsid w:val="60950CE5"/>
    <w:multiLevelType w:val="hybridMultilevel"/>
    <w:tmpl w:val="A9AA4AC2"/>
    <w:lvl w:ilvl="0" w:tplc="1322552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71C7B71"/>
    <w:multiLevelType w:val="hybridMultilevel"/>
    <w:tmpl w:val="0E6465CC"/>
    <w:lvl w:ilvl="0" w:tplc="652CB2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C971FA1"/>
    <w:multiLevelType w:val="hybridMultilevel"/>
    <w:tmpl w:val="03621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570250"/>
    <w:multiLevelType w:val="hybridMultilevel"/>
    <w:tmpl w:val="2D822494"/>
    <w:lvl w:ilvl="0" w:tplc="0415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>
    <w:nsid w:val="73665D17"/>
    <w:multiLevelType w:val="hybridMultilevel"/>
    <w:tmpl w:val="FD869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747FEC"/>
    <w:multiLevelType w:val="hybridMultilevel"/>
    <w:tmpl w:val="94EA6918"/>
    <w:lvl w:ilvl="0" w:tplc="4B6A875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B1B1E7C"/>
    <w:multiLevelType w:val="hybridMultilevel"/>
    <w:tmpl w:val="E0B89754"/>
    <w:lvl w:ilvl="0" w:tplc="E09427D0">
      <w:start w:val="1"/>
      <w:numFmt w:val="decimal"/>
      <w:lvlText w:val="%1."/>
      <w:lvlJc w:val="left"/>
      <w:pPr>
        <w:ind w:left="975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3"/>
  </w:num>
  <w:num w:numId="2">
    <w:abstractNumId w:val="16"/>
  </w:num>
  <w:num w:numId="3">
    <w:abstractNumId w:val="20"/>
  </w:num>
  <w:num w:numId="4">
    <w:abstractNumId w:val="11"/>
  </w:num>
  <w:num w:numId="5">
    <w:abstractNumId w:val="19"/>
  </w:num>
  <w:num w:numId="6">
    <w:abstractNumId w:val="17"/>
  </w:num>
  <w:num w:numId="7">
    <w:abstractNumId w:val="8"/>
  </w:num>
  <w:num w:numId="8">
    <w:abstractNumId w:val="21"/>
  </w:num>
  <w:num w:numId="9">
    <w:abstractNumId w:val="3"/>
  </w:num>
  <w:num w:numId="10">
    <w:abstractNumId w:val="2"/>
  </w:num>
  <w:num w:numId="11">
    <w:abstractNumId w:val="25"/>
  </w:num>
  <w:num w:numId="12">
    <w:abstractNumId w:val="24"/>
  </w:num>
  <w:num w:numId="13">
    <w:abstractNumId w:val="12"/>
  </w:num>
  <w:num w:numId="14">
    <w:abstractNumId w:val="18"/>
  </w:num>
  <w:num w:numId="15">
    <w:abstractNumId w:val="15"/>
  </w:num>
  <w:num w:numId="16">
    <w:abstractNumId w:val="0"/>
  </w:num>
  <w:num w:numId="17">
    <w:abstractNumId w:val="22"/>
  </w:num>
  <w:num w:numId="18">
    <w:abstractNumId w:val="10"/>
  </w:num>
  <w:num w:numId="19">
    <w:abstractNumId w:val="1"/>
  </w:num>
  <w:num w:numId="20">
    <w:abstractNumId w:val="27"/>
  </w:num>
  <w:num w:numId="21">
    <w:abstractNumId w:val="23"/>
  </w:num>
  <w:num w:numId="22">
    <w:abstractNumId w:val="7"/>
  </w:num>
  <w:num w:numId="23">
    <w:abstractNumId w:val="5"/>
  </w:num>
  <w:num w:numId="24">
    <w:abstractNumId w:val="4"/>
  </w:num>
  <w:num w:numId="25">
    <w:abstractNumId w:val="30"/>
  </w:num>
  <w:num w:numId="26">
    <w:abstractNumId w:val="26"/>
  </w:num>
  <w:num w:numId="27">
    <w:abstractNumId w:val="28"/>
  </w:num>
  <w:num w:numId="28">
    <w:abstractNumId w:val="9"/>
  </w:num>
  <w:num w:numId="29">
    <w:abstractNumId w:val="29"/>
  </w:num>
  <w:num w:numId="30">
    <w:abstractNumId w:val="6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27F"/>
    <w:rsid w:val="00005075"/>
    <w:rsid w:val="00007AC0"/>
    <w:rsid w:val="00024E98"/>
    <w:rsid w:val="00054417"/>
    <w:rsid w:val="00076029"/>
    <w:rsid w:val="00095794"/>
    <w:rsid w:val="000A0437"/>
    <w:rsid w:val="000B3896"/>
    <w:rsid w:val="000D339B"/>
    <w:rsid w:val="000E700F"/>
    <w:rsid w:val="000F5BA8"/>
    <w:rsid w:val="00111BB5"/>
    <w:rsid w:val="00114419"/>
    <w:rsid w:val="001426D8"/>
    <w:rsid w:val="00150CF5"/>
    <w:rsid w:val="00161B89"/>
    <w:rsid w:val="00166201"/>
    <w:rsid w:val="001812B9"/>
    <w:rsid w:val="00196F60"/>
    <w:rsid w:val="001A00F1"/>
    <w:rsid w:val="001A375F"/>
    <w:rsid w:val="001C580E"/>
    <w:rsid w:val="001D0994"/>
    <w:rsid w:val="001F7F60"/>
    <w:rsid w:val="00204148"/>
    <w:rsid w:val="002220DF"/>
    <w:rsid w:val="0026093B"/>
    <w:rsid w:val="002803F4"/>
    <w:rsid w:val="00296614"/>
    <w:rsid w:val="002A4303"/>
    <w:rsid w:val="002B1EE9"/>
    <w:rsid w:val="002C408E"/>
    <w:rsid w:val="002C7D46"/>
    <w:rsid w:val="003067CB"/>
    <w:rsid w:val="00327650"/>
    <w:rsid w:val="00361F44"/>
    <w:rsid w:val="00364D79"/>
    <w:rsid w:val="00366574"/>
    <w:rsid w:val="0037523B"/>
    <w:rsid w:val="00380D9A"/>
    <w:rsid w:val="00381EB0"/>
    <w:rsid w:val="0038227F"/>
    <w:rsid w:val="003952D3"/>
    <w:rsid w:val="003A5668"/>
    <w:rsid w:val="003C332D"/>
    <w:rsid w:val="003E5CF8"/>
    <w:rsid w:val="00465641"/>
    <w:rsid w:val="00497ECC"/>
    <w:rsid w:val="004B4D76"/>
    <w:rsid w:val="004C074D"/>
    <w:rsid w:val="005133CB"/>
    <w:rsid w:val="00592688"/>
    <w:rsid w:val="00595897"/>
    <w:rsid w:val="005A48D7"/>
    <w:rsid w:val="006017F8"/>
    <w:rsid w:val="00604E77"/>
    <w:rsid w:val="00606B87"/>
    <w:rsid w:val="0061655C"/>
    <w:rsid w:val="00626EB5"/>
    <w:rsid w:val="00627BBC"/>
    <w:rsid w:val="006531CB"/>
    <w:rsid w:val="0069563E"/>
    <w:rsid w:val="00715956"/>
    <w:rsid w:val="0073579C"/>
    <w:rsid w:val="00751F2F"/>
    <w:rsid w:val="007725CF"/>
    <w:rsid w:val="00775182"/>
    <w:rsid w:val="00785C7F"/>
    <w:rsid w:val="007A4DE2"/>
    <w:rsid w:val="007B2208"/>
    <w:rsid w:val="007B29C5"/>
    <w:rsid w:val="007E156B"/>
    <w:rsid w:val="007F1CFB"/>
    <w:rsid w:val="007F2FFC"/>
    <w:rsid w:val="007F749A"/>
    <w:rsid w:val="008029A4"/>
    <w:rsid w:val="00832867"/>
    <w:rsid w:val="008513D1"/>
    <w:rsid w:val="0086491E"/>
    <w:rsid w:val="00866642"/>
    <w:rsid w:val="008B0313"/>
    <w:rsid w:val="008C2EB1"/>
    <w:rsid w:val="008D30DE"/>
    <w:rsid w:val="008F0E25"/>
    <w:rsid w:val="00917893"/>
    <w:rsid w:val="009302DB"/>
    <w:rsid w:val="00933C1C"/>
    <w:rsid w:val="009469B5"/>
    <w:rsid w:val="009529B3"/>
    <w:rsid w:val="00985A8D"/>
    <w:rsid w:val="009A4DD1"/>
    <w:rsid w:val="009B51C9"/>
    <w:rsid w:val="009D4037"/>
    <w:rsid w:val="009D4650"/>
    <w:rsid w:val="009F7E51"/>
    <w:rsid w:val="00A07955"/>
    <w:rsid w:val="00A21CD2"/>
    <w:rsid w:val="00A54180"/>
    <w:rsid w:val="00A60F4F"/>
    <w:rsid w:val="00A7667E"/>
    <w:rsid w:val="00A77FE7"/>
    <w:rsid w:val="00A80447"/>
    <w:rsid w:val="00A82720"/>
    <w:rsid w:val="00A85325"/>
    <w:rsid w:val="00A91E4E"/>
    <w:rsid w:val="00A975B8"/>
    <w:rsid w:val="00AC181D"/>
    <w:rsid w:val="00B02AE3"/>
    <w:rsid w:val="00B073B1"/>
    <w:rsid w:val="00B419FE"/>
    <w:rsid w:val="00B43A0C"/>
    <w:rsid w:val="00B4530B"/>
    <w:rsid w:val="00B704B2"/>
    <w:rsid w:val="00BB013F"/>
    <w:rsid w:val="00C070A0"/>
    <w:rsid w:val="00C149FA"/>
    <w:rsid w:val="00C216F6"/>
    <w:rsid w:val="00C218C1"/>
    <w:rsid w:val="00C31E15"/>
    <w:rsid w:val="00C36AE6"/>
    <w:rsid w:val="00C81A2F"/>
    <w:rsid w:val="00C978E7"/>
    <w:rsid w:val="00CA5E8A"/>
    <w:rsid w:val="00CA7B76"/>
    <w:rsid w:val="00CB08A9"/>
    <w:rsid w:val="00CF76F3"/>
    <w:rsid w:val="00D27512"/>
    <w:rsid w:val="00D3477B"/>
    <w:rsid w:val="00D872EC"/>
    <w:rsid w:val="00D95519"/>
    <w:rsid w:val="00DB410F"/>
    <w:rsid w:val="00E356DB"/>
    <w:rsid w:val="00E8243D"/>
    <w:rsid w:val="00E86F66"/>
    <w:rsid w:val="00E86FB8"/>
    <w:rsid w:val="00E9382D"/>
    <w:rsid w:val="00E95F96"/>
    <w:rsid w:val="00EB7FB5"/>
    <w:rsid w:val="00ED483E"/>
    <w:rsid w:val="00F06B89"/>
    <w:rsid w:val="00F6053B"/>
    <w:rsid w:val="00F933CB"/>
    <w:rsid w:val="00F95073"/>
    <w:rsid w:val="00FB6D01"/>
    <w:rsid w:val="00FD0363"/>
    <w:rsid w:val="00FF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6B883E-D363-4B3B-95C6-5318EA292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227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3822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38227F"/>
    <w:rPr>
      <w:b/>
      <w:bCs/>
    </w:rPr>
  </w:style>
  <w:style w:type="paragraph" w:styleId="Tekstpodstawowy">
    <w:name w:val="Body Text"/>
    <w:basedOn w:val="Normalny"/>
    <w:link w:val="TekstpodstawowyZnak"/>
    <w:semiHidden/>
    <w:rsid w:val="0038227F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/>
      <w:color w:val="292526"/>
      <w:sz w:val="20"/>
      <w:szCs w:val="1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8227F"/>
    <w:rPr>
      <w:rFonts w:ascii="Book Antiqua" w:eastAsia="Times New Roman" w:hAnsi="Book Antiqua" w:cs="Times New Roman"/>
      <w:color w:val="292526"/>
      <w:sz w:val="20"/>
      <w:szCs w:val="16"/>
      <w:lang w:eastAsia="pl-PL"/>
    </w:rPr>
  </w:style>
  <w:style w:type="paragraph" w:styleId="Tekstpodstawowy2">
    <w:name w:val="Body Text 2"/>
    <w:basedOn w:val="Normalny"/>
    <w:link w:val="Tekstpodstawowy2Znak"/>
    <w:semiHidden/>
    <w:rsid w:val="0038227F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Arial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8227F"/>
    <w:rPr>
      <w:rFonts w:ascii="Book Antiqua" w:eastAsia="Times New Roman" w:hAnsi="Book Antiqua" w:cs="Arial"/>
      <w:sz w:val="20"/>
      <w:szCs w:val="24"/>
      <w:lang w:eastAsia="pl-PL"/>
    </w:rPr>
  </w:style>
  <w:style w:type="character" w:styleId="Uwydatnienie">
    <w:name w:val="Emphasis"/>
    <w:basedOn w:val="Domylnaczcionkaakapitu"/>
    <w:qFormat/>
    <w:rsid w:val="0038227F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382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27F"/>
  </w:style>
  <w:style w:type="paragraph" w:styleId="Tekstdymka">
    <w:name w:val="Balloon Text"/>
    <w:basedOn w:val="Normalny"/>
    <w:link w:val="TekstdymkaZnak"/>
    <w:uiPriority w:val="99"/>
    <w:semiHidden/>
    <w:unhideWhenUsed/>
    <w:rsid w:val="00653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1C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F0E2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D30DE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1B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1B8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1B8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1B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1B8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morzady.org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kretariat@europa2000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5635BF-EE9D-4390-88FC-95438A738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1129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7890</CharactersWithSpaces>
  <SharedDoc>false</SharedDoc>
  <HLinks>
    <vt:vector size="12" baseType="variant">
      <vt:variant>
        <vt:i4>524382</vt:i4>
      </vt:variant>
      <vt:variant>
        <vt:i4>3</vt:i4>
      </vt:variant>
      <vt:variant>
        <vt:i4>0</vt:i4>
      </vt:variant>
      <vt:variant>
        <vt:i4>5</vt:i4>
      </vt:variant>
      <vt:variant>
        <vt:lpwstr>http://www.samorzady.org.pl/</vt:lpwstr>
      </vt:variant>
      <vt:variant>
        <vt:lpwstr/>
      </vt:variant>
      <vt:variant>
        <vt:i4>4456561</vt:i4>
      </vt:variant>
      <vt:variant>
        <vt:i4>0</vt:i4>
      </vt:variant>
      <vt:variant>
        <vt:i4>0</vt:i4>
      </vt:variant>
      <vt:variant>
        <vt:i4>5</vt:i4>
      </vt:variant>
      <vt:variant>
        <vt:lpwstr>mailto:sekretariat@europa2000.pl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Katarzyna Wrzosek</cp:lastModifiedBy>
  <cp:revision>8</cp:revision>
  <cp:lastPrinted>2015-12-17T11:43:00Z</cp:lastPrinted>
  <dcterms:created xsi:type="dcterms:W3CDTF">2017-05-31T09:48:00Z</dcterms:created>
  <dcterms:modified xsi:type="dcterms:W3CDTF">2017-07-27T09:31:00Z</dcterms:modified>
</cp:coreProperties>
</file>